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rPr>
          <w:rFonts w:ascii="黑体" w:eastAsia="黑体"/>
          <w:bCs/>
          <w:sz w:val="30"/>
        </w:rPr>
      </w:pPr>
      <w:bookmarkStart w:id="0" w:name="_GoBack"/>
      <w:r>
        <w:rPr>
          <w:rFonts w:hint="eastAsia" w:ascii="黑体" w:eastAsia="黑体"/>
          <w:bCs/>
          <w:sz w:val="30"/>
        </w:rPr>
        <w:t>附表2</w:t>
      </w:r>
      <w:r>
        <w:rPr>
          <w:rFonts w:hint="eastAsia" w:ascii="黑体" w:eastAsia="黑体"/>
          <w:bCs/>
          <w:sz w:val="30"/>
          <w:lang w:eastAsia="zh-CN"/>
        </w:rPr>
        <w:t>：</w:t>
      </w:r>
      <w:r>
        <w:rPr>
          <w:rFonts w:hint="eastAsia" w:ascii="黑体" w:eastAsia="黑体"/>
          <w:bCs/>
          <w:sz w:val="30"/>
        </w:rPr>
        <w:t>山东大学齐鲁医院临床药师培训基地招生学员登记表</w:t>
      </w:r>
      <w:r>
        <w:rPr>
          <w:rFonts w:ascii="宋体" w:hAnsi="宋体"/>
          <w:sz w:val="24"/>
        </w:rPr>
        <w:t xml:space="preserve">  </w:t>
      </w:r>
      <w:bookmarkEnd w:id="0"/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</w:rPr>
        <w:t xml:space="preserve">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</w:t>
      </w:r>
    </w:p>
    <w:tbl>
      <w:tblPr>
        <w:tblStyle w:val="4"/>
        <w:tblW w:w="10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089"/>
        <w:gridCol w:w="900"/>
        <w:gridCol w:w="625"/>
        <w:gridCol w:w="1276"/>
        <w:gridCol w:w="980"/>
        <w:gridCol w:w="1288"/>
        <w:gridCol w:w="121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7F7F7F"/>
                <w:sz w:val="24"/>
              </w:rPr>
            </w:pPr>
            <w:r>
              <w:rPr>
                <w:rFonts w:ascii="宋体" w:hAnsi="宋体"/>
                <w:color w:val="7F7F7F"/>
                <w:sz w:val="24"/>
              </w:rPr>
              <w:t>2</w:t>
            </w:r>
            <w:r>
              <w:rPr>
                <w:rFonts w:hint="eastAsia" w:ascii="宋体" w:hAnsi="宋体"/>
                <w:color w:val="7F7F7F"/>
                <w:sz w:val="24"/>
              </w:rPr>
              <w:t>寸彩照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7F7F7F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7F7F7F"/>
                <w:sz w:val="24"/>
              </w:rPr>
              <w:t>加盖单位公章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选送医院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岗位科室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申报专业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第一学历、毕业学校</w:t>
            </w:r>
          </w:p>
        </w:tc>
        <w:tc>
          <w:tcPr>
            <w:tcW w:w="7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（起止年月）</w:t>
            </w:r>
          </w:p>
        </w:tc>
        <w:tc>
          <w:tcPr>
            <w:tcW w:w="7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（起止年月）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从事全职临床药师工作实践情况</w:t>
            </w:r>
          </w:p>
        </w:tc>
        <w:tc>
          <w:tcPr>
            <w:tcW w:w="7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近五年发表论文、著作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卷名、期刊号、页码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5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选送医院意见：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ind w:firstLine="3187" w:firstLineChars="132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3187" w:firstLineChars="132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</w:t>
            </w:r>
          </w:p>
          <w:p>
            <w:pPr>
              <w:ind w:firstLine="3187" w:firstLineChars="1328"/>
              <w:rPr>
                <w:rFonts w:ascii="宋体" w:hAnsi="宋体"/>
                <w:sz w:val="24"/>
              </w:rPr>
            </w:pPr>
          </w:p>
          <w:p>
            <w:pPr>
              <w:ind w:firstLine="2762" w:firstLineChars="11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5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接收培训基地意见：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496" w:firstLineChars="10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</w:t>
            </w:r>
          </w:p>
          <w:p>
            <w:pPr>
              <w:ind w:firstLine="2016" w:firstLineChars="840"/>
              <w:rPr>
                <w:rFonts w:ascii="宋体" w:hAnsi="宋体"/>
                <w:sz w:val="24"/>
              </w:rPr>
            </w:pPr>
          </w:p>
          <w:p>
            <w:pPr>
              <w:ind w:firstLine="1876" w:firstLineChars="78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pStyle w:val="2"/>
        <w:rPr>
          <w:rFonts w:hint="eastAsia" w:hAnsi="宋体" w:cs="宋体"/>
        </w:rPr>
      </w:pPr>
    </w:p>
    <w:p/>
    <w:sectPr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E7617"/>
    <w:rsid w:val="0B3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2018-12-19T01:49:00Z</dcterms:created>
  <dc:creator>Administrator</dc:creator>
  <cp:lastModifiedBy>Administrator</cp:lastModifiedBy>
  <dcterms:modified xsi:type="dcterms:W3CDTF">2018-12-19T01:49:41Z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