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60" w:lineRule="exact"/>
        <w:jc w:val="center"/>
        <w:rPr>
          <w:rFonts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2019年嘉兴市</w:t>
      </w:r>
      <w:r>
        <w:rPr>
          <w:rFonts w:hint="eastAsia" w:ascii="黑体" w:eastAsia="黑体"/>
          <w:sz w:val="30"/>
          <w:szCs w:val="30"/>
        </w:rPr>
        <w:t>第一医院</w:t>
      </w:r>
      <w:r>
        <w:rPr>
          <w:rFonts w:hint="eastAsia" w:ascii="黑体" w:hAnsi="黑体" w:eastAsia="黑体"/>
          <w:sz w:val="30"/>
          <w:szCs w:val="30"/>
        </w:rPr>
        <w:t>公开招聘高层次紧缺人才报名登记表</w:t>
      </w:r>
    </w:p>
    <w:bookmarkEnd w:id="0"/>
    <w:p>
      <w:pPr>
        <w:widowControl/>
        <w:spacing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岗位序号：                         应聘岗位：</w:t>
      </w:r>
    </w:p>
    <w:tbl>
      <w:tblPr>
        <w:tblStyle w:val="3"/>
        <w:tblW w:w="9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34"/>
        <w:gridCol w:w="590"/>
        <w:gridCol w:w="1005"/>
        <w:gridCol w:w="775"/>
        <w:gridCol w:w="350"/>
        <w:gridCol w:w="913"/>
        <w:gridCol w:w="317"/>
        <w:gridCol w:w="944"/>
        <w:gridCol w:w="827"/>
        <w:gridCol w:w="793"/>
        <w:gridCol w:w="42"/>
        <w:gridCol w:w="714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初始学历、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学位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专业及时间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最高学历、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学位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专业及时间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临床型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/科研型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□临床型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□科研型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英语等级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现工作单位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专业技术资格及取得时间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4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是否服从分配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（从高中阶段开始填写：学历/学位、起止时间、毕业学校、所学专业）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成就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个人工作业绩以及荣誉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（请填写本人学习期间工作业绩和个人所获得的各项荣誉，可附页）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ind w:firstLine="120" w:firstLineChars="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本人对上述所填内容的真实性负责，如有隐瞒，愿承担一切责任。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签名：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填表时间：       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702" w:right="155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F0764"/>
    <w:rsid w:val="0C4F0764"/>
    <w:rsid w:val="345C3769"/>
    <w:rsid w:val="6BA2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2019-02-01T09:06:00Z</dcterms:created>
  <dc:creator>自然卷</dc:creator>
  <cp:lastModifiedBy>475</cp:lastModifiedBy>
  <dcterms:modified xsi:type="dcterms:W3CDTF">2019-02-12T03:16:29Z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