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Theme="majorEastAsia" w:hAnsiTheme="majorEastAsia" w:eastAsiaTheme="majorEastAsia"/>
          <w:b/>
          <w:kern w:val="0"/>
          <w:sz w:val="52"/>
          <w:szCs w:val="52"/>
        </w:rPr>
      </w:pPr>
      <w:r>
        <w:rPr>
          <w:rFonts w:hint="eastAsia" w:asciiTheme="majorEastAsia" w:hAnsiTheme="majorEastAsia" w:eastAsiaTheme="majorEastAsia"/>
          <w:b/>
          <w:kern w:val="0"/>
          <w:sz w:val="52"/>
          <w:szCs w:val="52"/>
        </w:rPr>
        <w:t>宣汉县人民医院</w:t>
      </w:r>
    </w:p>
    <w:p>
      <w:pPr>
        <w:pStyle w:val="8"/>
        <w:jc w:val="center"/>
        <w:rPr>
          <w:rFonts w:asciiTheme="majorEastAsia" w:hAnsiTheme="majorEastAsia" w:eastAsiaTheme="majorEastAsia"/>
          <w:b/>
          <w:kern w:val="0"/>
          <w:sz w:val="48"/>
          <w:szCs w:val="48"/>
        </w:rPr>
      </w:pPr>
      <w:r>
        <w:rPr>
          <w:rFonts w:hint="eastAsia" w:asciiTheme="majorEastAsia" w:hAnsiTheme="majorEastAsia" w:eastAsiaTheme="majorEastAsia"/>
          <w:b/>
          <w:kern w:val="0"/>
          <w:sz w:val="48"/>
          <w:szCs w:val="48"/>
        </w:rPr>
        <w:t>公开</w:t>
      </w:r>
      <w:r>
        <w:rPr>
          <w:rFonts w:asciiTheme="majorEastAsia" w:hAnsiTheme="majorEastAsia" w:eastAsiaTheme="majorEastAsia"/>
          <w:b/>
          <w:kern w:val="0"/>
          <w:sz w:val="48"/>
          <w:szCs w:val="48"/>
        </w:rPr>
        <w:t>招聘</w:t>
      </w:r>
      <w:r>
        <w:rPr>
          <w:rFonts w:hint="eastAsia" w:asciiTheme="minorEastAsia" w:hAnsiTheme="minorEastAsia"/>
          <w:b/>
          <w:kern w:val="0"/>
          <w:sz w:val="48"/>
          <w:szCs w:val="48"/>
        </w:rPr>
        <w:t>专业技术及管理工作人员</w:t>
      </w:r>
      <w:r>
        <w:rPr>
          <w:rFonts w:asciiTheme="majorEastAsia" w:hAnsiTheme="majorEastAsia" w:eastAsiaTheme="majorEastAsia"/>
          <w:b/>
          <w:kern w:val="0"/>
          <w:sz w:val="48"/>
          <w:szCs w:val="48"/>
        </w:rPr>
        <w:t>公告</w:t>
      </w:r>
    </w:p>
    <w:p>
      <w:pPr>
        <w:pStyle w:val="8"/>
        <w:rPr>
          <w:kern w:val="0"/>
        </w:rPr>
      </w:pPr>
      <w:r>
        <w:rPr>
          <w:kern w:val="0"/>
        </w:rPr>
        <w:t>　　</w:t>
      </w:r>
    </w:p>
    <w:p>
      <w:pPr>
        <w:pStyle w:val="8"/>
        <w:ind w:firstLine="640" w:firstLineChars="200"/>
        <w:rPr>
          <w:rFonts w:asciiTheme="minorEastAsia" w:hAnsiTheme="minorEastAsia"/>
          <w:kern w:val="0"/>
          <w:sz w:val="32"/>
          <w:szCs w:val="32"/>
        </w:rPr>
      </w:pPr>
      <w:r>
        <w:rPr>
          <w:rFonts w:asciiTheme="minorEastAsia" w:hAnsiTheme="minorEastAsia"/>
          <w:kern w:val="0"/>
          <w:sz w:val="32"/>
          <w:szCs w:val="32"/>
        </w:rPr>
        <w:t>根据</w:t>
      </w:r>
      <w:r>
        <w:rPr>
          <w:rFonts w:hint="eastAsia" w:asciiTheme="minorEastAsia" w:hAnsiTheme="minorEastAsia"/>
          <w:kern w:val="0"/>
          <w:sz w:val="32"/>
          <w:szCs w:val="32"/>
        </w:rPr>
        <w:t>业务发展需要</w:t>
      </w:r>
      <w:r>
        <w:rPr>
          <w:rFonts w:asciiTheme="minorEastAsia" w:hAnsiTheme="minorEastAsia"/>
          <w:kern w:val="0"/>
          <w:sz w:val="32"/>
          <w:szCs w:val="32"/>
        </w:rPr>
        <w:t>，面向社会公开招聘</w:t>
      </w:r>
      <w:r>
        <w:rPr>
          <w:rFonts w:hint="eastAsia" w:asciiTheme="minorEastAsia" w:hAnsiTheme="minorEastAsia"/>
          <w:kern w:val="0"/>
          <w:sz w:val="32"/>
          <w:szCs w:val="32"/>
        </w:rPr>
        <w:t>专业技术及管理工作人员</w:t>
      </w:r>
      <w:r>
        <w:rPr>
          <w:rFonts w:asciiTheme="minorEastAsia" w:hAnsiTheme="minorEastAsia"/>
          <w:kern w:val="0"/>
          <w:sz w:val="32"/>
          <w:szCs w:val="32"/>
        </w:rPr>
        <w:t>。现将招聘有关事项公告如下：</w:t>
      </w:r>
    </w:p>
    <w:p>
      <w:pPr>
        <w:pStyle w:val="8"/>
        <w:ind w:firstLine="643" w:firstLineChars="200"/>
        <w:rPr>
          <w:rFonts w:asciiTheme="minorEastAsia" w:hAnsiTheme="minorEastAsia"/>
          <w:b/>
          <w:kern w:val="0"/>
          <w:sz w:val="32"/>
          <w:szCs w:val="32"/>
        </w:rPr>
      </w:pPr>
      <w:r>
        <w:rPr>
          <w:rFonts w:hint="eastAsia" w:asciiTheme="minorEastAsia" w:hAnsiTheme="minorEastAsia"/>
          <w:b/>
          <w:kern w:val="0"/>
          <w:sz w:val="32"/>
          <w:szCs w:val="32"/>
        </w:rPr>
        <w:t>一、招聘岗位及条件</w:t>
      </w:r>
    </w:p>
    <w:tbl>
      <w:tblPr>
        <w:tblStyle w:val="7"/>
        <w:tblW w:w="9640" w:type="dxa"/>
        <w:tblInd w:w="-697" w:type="dxa"/>
        <w:tblLayout w:type="fixed"/>
        <w:tblCellMar>
          <w:top w:w="0" w:type="dxa"/>
          <w:left w:w="0" w:type="dxa"/>
          <w:bottom w:w="0" w:type="dxa"/>
          <w:right w:w="0" w:type="dxa"/>
        </w:tblCellMar>
      </w:tblPr>
      <w:tblGrid>
        <w:gridCol w:w="1702"/>
        <w:gridCol w:w="992"/>
        <w:gridCol w:w="1984"/>
        <w:gridCol w:w="1134"/>
        <w:gridCol w:w="993"/>
        <w:gridCol w:w="992"/>
        <w:gridCol w:w="850"/>
        <w:gridCol w:w="993"/>
      </w:tblGrid>
      <w:tr>
        <w:tblPrEx>
          <w:tblLayout w:type="fixed"/>
          <w:tblCellMar>
            <w:top w:w="0" w:type="dxa"/>
            <w:left w:w="0" w:type="dxa"/>
            <w:bottom w:w="0" w:type="dxa"/>
            <w:right w:w="0" w:type="dxa"/>
          </w:tblCellMar>
        </w:tblPrEx>
        <w:trPr>
          <w:trHeight w:val="509" w:hRule="atLeast"/>
        </w:trPr>
        <w:tc>
          <w:tcPr>
            <w:tcW w:w="1702" w:type="dxa"/>
            <w:tcBorders>
              <w:top w:val="single" w:color="auto" w:sz="4" w:space="0"/>
              <w:left w:val="single" w:color="auto" w:sz="4" w:space="0"/>
              <w:bottom w:val="single" w:color="auto" w:sz="4" w:space="0"/>
              <w:right w:val="nil"/>
            </w:tcBorders>
            <w:shd w:val="clear" w:color="auto" w:fill="auto"/>
            <w:tcMar>
              <w:top w:w="12" w:type="dxa"/>
              <w:left w:w="12" w:type="dxa"/>
              <w:bottom w:w="0" w:type="dxa"/>
              <w:right w:w="12" w:type="dxa"/>
            </w:tcMar>
            <w:vAlign w:val="center"/>
          </w:tcPr>
          <w:p>
            <w:pPr>
              <w:jc w:val="center"/>
              <w:rPr>
                <w:rFonts w:ascii="宋体" w:hAnsi="宋体" w:eastAsia="宋体" w:cs="宋体"/>
                <w:b/>
                <w:bCs/>
                <w:color w:val="000000"/>
                <w:szCs w:val="21"/>
              </w:rPr>
            </w:pPr>
            <w:r>
              <w:rPr>
                <w:rFonts w:hint="eastAsia"/>
                <w:b/>
                <w:bCs/>
                <w:color w:val="000000"/>
                <w:szCs w:val="21"/>
              </w:rPr>
              <w:t>科    别</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color w:val="000000"/>
                <w:szCs w:val="21"/>
              </w:rPr>
            </w:pPr>
            <w:r>
              <w:rPr>
                <w:rFonts w:hint="eastAsia"/>
                <w:b/>
                <w:bCs/>
                <w:color w:val="000000"/>
                <w:szCs w:val="21"/>
              </w:rPr>
              <w:t>工作岗位</w:t>
            </w:r>
          </w:p>
        </w:tc>
        <w:tc>
          <w:tcPr>
            <w:tcW w:w="198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color w:val="000000"/>
                <w:szCs w:val="21"/>
              </w:rPr>
            </w:pPr>
            <w:r>
              <w:rPr>
                <w:rFonts w:hint="eastAsia"/>
                <w:b/>
                <w:bCs/>
                <w:color w:val="000000"/>
                <w:szCs w:val="21"/>
              </w:rPr>
              <w:t>专   业</w:t>
            </w:r>
          </w:p>
        </w:tc>
        <w:tc>
          <w:tcPr>
            <w:tcW w:w="113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color w:val="000000"/>
                <w:szCs w:val="21"/>
              </w:rPr>
            </w:pPr>
            <w:r>
              <w:rPr>
                <w:rFonts w:hint="eastAsia"/>
                <w:b/>
                <w:bCs/>
                <w:color w:val="000000"/>
                <w:szCs w:val="21"/>
              </w:rPr>
              <w:t>学历条件</w:t>
            </w:r>
          </w:p>
        </w:tc>
        <w:tc>
          <w:tcPr>
            <w:tcW w:w="993"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color w:val="000000"/>
                <w:szCs w:val="21"/>
              </w:rPr>
            </w:pPr>
            <w:r>
              <w:rPr>
                <w:rFonts w:hint="eastAsia"/>
                <w:b/>
                <w:bCs/>
                <w:color w:val="000000"/>
                <w:szCs w:val="21"/>
              </w:rPr>
              <w:t>人数</w:t>
            </w:r>
          </w:p>
        </w:tc>
        <w:tc>
          <w:tcPr>
            <w:tcW w:w="99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color w:val="000000"/>
                <w:szCs w:val="21"/>
              </w:rPr>
            </w:pPr>
            <w:r>
              <w:rPr>
                <w:rFonts w:hint="eastAsia"/>
                <w:b/>
                <w:bCs/>
                <w:color w:val="000000"/>
                <w:szCs w:val="21"/>
              </w:rPr>
              <w:t>性别</w:t>
            </w:r>
          </w:p>
        </w:tc>
        <w:tc>
          <w:tcPr>
            <w:tcW w:w="850"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color w:val="000000"/>
                <w:szCs w:val="21"/>
              </w:rPr>
            </w:pPr>
            <w:r>
              <w:rPr>
                <w:rFonts w:hint="eastAsia"/>
                <w:b/>
                <w:bCs/>
                <w:color w:val="000000"/>
                <w:szCs w:val="21"/>
              </w:rPr>
              <w:t>年龄</w:t>
            </w:r>
          </w:p>
        </w:tc>
        <w:tc>
          <w:tcPr>
            <w:tcW w:w="993"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color w:val="000000"/>
                <w:szCs w:val="21"/>
              </w:rPr>
            </w:pPr>
            <w:r>
              <w:rPr>
                <w:rFonts w:hint="eastAsia"/>
                <w:b/>
                <w:bCs/>
                <w:color w:val="000000"/>
                <w:szCs w:val="21"/>
              </w:rPr>
              <w:t>备注</w:t>
            </w:r>
          </w:p>
        </w:tc>
      </w:tr>
      <w:tr>
        <w:tblPrEx>
          <w:tblLayout w:type="fixed"/>
          <w:tblCellMar>
            <w:top w:w="0" w:type="dxa"/>
            <w:left w:w="0" w:type="dxa"/>
            <w:bottom w:w="0" w:type="dxa"/>
            <w:right w:w="0" w:type="dxa"/>
          </w:tblCellMar>
        </w:tblPrEx>
        <w:trPr>
          <w:trHeight w:val="425" w:hRule="atLeast"/>
        </w:trPr>
        <w:tc>
          <w:tcPr>
            <w:tcW w:w="1702" w:type="dxa"/>
            <w:tcBorders>
              <w:top w:val="nil"/>
              <w:left w:val="single" w:color="auto" w:sz="4" w:space="0"/>
              <w:bottom w:val="nil"/>
              <w:right w:val="nil"/>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眼科</w:t>
            </w:r>
          </w:p>
        </w:tc>
        <w:tc>
          <w:tcPr>
            <w:tcW w:w="99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技术</w:t>
            </w: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眼视光学</w:t>
            </w:r>
          </w:p>
        </w:tc>
        <w:tc>
          <w:tcPr>
            <w:tcW w:w="1134" w:type="dxa"/>
            <w:vMerge w:val="restart"/>
            <w:tcBorders>
              <w:top w:val="nil"/>
              <w:left w:val="single" w:color="auto" w:sz="4" w:space="0"/>
              <w:bottom w:val="nil"/>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全日制本科学士学位及以上</w:t>
            </w:r>
          </w:p>
        </w:tc>
        <w:tc>
          <w:tcPr>
            <w:tcW w:w="9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sz w:val="20"/>
                <w:szCs w:val="20"/>
              </w:rPr>
            </w:pPr>
            <w:r>
              <w:rPr>
                <w:rFonts w:hint="eastAsia"/>
                <w:b/>
                <w:bCs/>
                <w:sz w:val="20"/>
                <w:szCs w:val="20"/>
              </w:rPr>
              <w:t>1</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850" w:type="dxa"/>
            <w:vMerge w:val="restart"/>
            <w:tcBorders>
              <w:top w:val="nil"/>
              <w:left w:val="single" w:color="auto" w:sz="4" w:space="0"/>
              <w:bottom w:val="single" w:color="000000"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30周岁及以下(1989年1月1日及以后出生)；硕士研究生、中级及以上技术职称年龄可放宽到40周岁以下。</w:t>
            </w:r>
          </w:p>
        </w:tc>
        <w:tc>
          <w:tcPr>
            <w:tcW w:w="993" w:type="dxa"/>
            <w:vMerge w:val="restart"/>
            <w:tcBorders>
              <w:top w:val="nil"/>
              <w:left w:val="single" w:color="auto" w:sz="4" w:space="0"/>
              <w:bottom w:val="single" w:color="000000"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谢绝县内医疗机构在编人员报考</w:t>
            </w:r>
          </w:p>
        </w:tc>
      </w:tr>
      <w:tr>
        <w:tblPrEx>
          <w:tblLayout w:type="fixed"/>
          <w:tblCellMar>
            <w:top w:w="0" w:type="dxa"/>
            <w:left w:w="0" w:type="dxa"/>
            <w:bottom w:w="0" w:type="dxa"/>
            <w:right w:w="0" w:type="dxa"/>
          </w:tblCellMar>
        </w:tblPrEx>
        <w:trPr>
          <w:trHeight w:val="376" w:hRule="atLeast"/>
        </w:trPr>
        <w:tc>
          <w:tcPr>
            <w:tcW w:w="1702" w:type="dxa"/>
            <w:tcBorders>
              <w:top w:val="single" w:color="auto" w:sz="4" w:space="0"/>
              <w:left w:val="single" w:color="auto" w:sz="4" w:space="0"/>
              <w:bottom w:val="nil"/>
              <w:right w:val="nil"/>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重症医学科</w:t>
            </w:r>
          </w:p>
        </w:tc>
        <w:tc>
          <w:tcPr>
            <w:tcW w:w="99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ICU</w:t>
            </w: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临床医学</w:t>
            </w:r>
          </w:p>
        </w:tc>
        <w:tc>
          <w:tcPr>
            <w:tcW w:w="1134" w:type="dxa"/>
            <w:vMerge w:val="continue"/>
            <w:tcBorders>
              <w:top w:val="nil"/>
              <w:left w:val="single" w:color="auto" w:sz="4" w:space="0"/>
              <w:bottom w:val="nil"/>
              <w:right w:val="single" w:color="auto" w:sz="4" w:space="0"/>
            </w:tcBorders>
            <w:tcMar>
              <w:top w:w="12" w:type="dxa"/>
              <w:left w:w="12" w:type="dxa"/>
              <w:bottom w:w="0" w:type="dxa"/>
              <w:right w:w="12" w:type="dxa"/>
            </w:tcMar>
            <w:vAlign w:val="center"/>
          </w:tcPr>
          <w:p>
            <w:pPr>
              <w:rPr>
                <w:rFonts w:ascii="宋体" w:hAnsi="宋体" w:eastAsia="宋体" w:cs="宋体"/>
                <w:color w:val="000000"/>
                <w:sz w:val="20"/>
                <w:szCs w:val="20"/>
              </w:rPr>
            </w:pPr>
          </w:p>
        </w:tc>
        <w:tc>
          <w:tcPr>
            <w:tcW w:w="9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sz w:val="20"/>
                <w:szCs w:val="20"/>
              </w:rPr>
            </w:pPr>
            <w:r>
              <w:rPr>
                <w:rFonts w:hint="eastAsia"/>
                <w:b/>
                <w:bCs/>
                <w:sz w:val="20"/>
                <w:szCs w:val="20"/>
              </w:rPr>
              <w:t>1</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男性优先</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55" w:hRule="atLeast"/>
        </w:trPr>
        <w:tc>
          <w:tcPr>
            <w:tcW w:w="1702" w:type="dxa"/>
            <w:tcBorders>
              <w:top w:val="single" w:color="auto" w:sz="4" w:space="0"/>
              <w:left w:val="single" w:color="auto" w:sz="4" w:space="0"/>
              <w:bottom w:val="nil"/>
              <w:right w:val="nil"/>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 xml:space="preserve">儿科 </w:t>
            </w:r>
          </w:p>
        </w:tc>
        <w:tc>
          <w:tcPr>
            <w:tcW w:w="99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儿科</w:t>
            </w: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临床医学</w:t>
            </w:r>
          </w:p>
        </w:tc>
        <w:tc>
          <w:tcPr>
            <w:tcW w:w="1134" w:type="dxa"/>
            <w:vMerge w:val="continue"/>
            <w:tcBorders>
              <w:top w:val="nil"/>
              <w:left w:val="single" w:color="auto" w:sz="4" w:space="0"/>
              <w:bottom w:val="nil"/>
              <w:right w:val="single" w:color="auto" w:sz="4" w:space="0"/>
            </w:tcBorders>
            <w:tcMar>
              <w:top w:w="12" w:type="dxa"/>
              <w:left w:w="12" w:type="dxa"/>
              <w:bottom w:w="0" w:type="dxa"/>
              <w:right w:w="12" w:type="dxa"/>
            </w:tcMar>
            <w:vAlign w:val="center"/>
          </w:tcPr>
          <w:p>
            <w:pPr>
              <w:rPr>
                <w:rFonts w:ascii="宋体" w:hAnsi="宋体" w:eastAsia="宋体" w:cs="宋体"/>
                <w:color w:val="000000"/>
                <w:sz w:val="20"/>
                <w:szCs w:val="20"/>
              </w:rPr>
            </w:pPr>
          </w:p>
        </w:tc>
        <w:tc>
          <w:tcPr>
            <w:tcW w:w="9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sz w:val="20"/>
                <w:szCs w:val="20"/>
              </w:rPr>
            </w:pPr>
            <w:r>
              <w:rPr>
                <w:rFonts w:hint="eastAsia"/>
                <w:b/>
                <w:bCs/>
                <w:sz w:val="20"/>
                <w:szCs w:val="20"/>
              </w:rPr>
              <w:t>1</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14" w:hRule="atLeast"/>
        </w:trPr>
        <w:tc>
          <w:tcPr>
            <w:tcW w:w="1702" w:type="dxa"/>
            <w:tcBorders>
              <w:top w:val="single" w:color="auto" w:sz="4" w:space="0"/>
              <w:left w:val="single" w:color="auto" w:sz="4" w:space="0"/>
              <w:bottom w:val="single" w:color="auto" w:sz="4" w:space="0"/>
              <w:right w:val="nil"/>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精神科</w:t>
            </w:r>
          </w:p>
        </w:tc>
        <w:tc>
          <w:tcPr>
            <w:tcW w:w="99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8"/>
              <w:jc w:val="center"/>
              <w:rPr>
                <w:sz w:val="20"/>
                <w:szCs w:val="20"/>
              </w:rPr>
            </w:pPr>
            <w:r>
              <w:rPr>
                <w:rFonts w:hint="eastAsia"/>
                <w:sz w:val="20"/>
                <w:szCs w:val="20"/>
              </w:rPr>
              <w:t>精神科</w:t>
            </w: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临床医学</w:t>
            </w:r>
          </w:p>
        </w:tc>
        <w:tc>
          <w:tcPr>
            <w:tcW w:w="1134" w:type="dxa"/>
            <w:vMerge w:val="continue"/>
            <w:tcBorders>
              <w:top w:val="nil"/>
              <w:left w:val="single" w:color="auto" w:sz="4" w:space="0"/>
              <w:bottom w:val="nil"/>
              <w:right w:val="single" w:color="auto" w:sz="4" w:space="0"/>
            </w:tcBorders>
            <w:tcMar>
              <w:top w:w="12" w:type="dxa"/>
              <w:left w:w="12" w:type="dxa"/>
              <w:bottom w:w="0" w:type="dxa"/>
              <w:right w:w="12" w:type="dxa"/>
            </w:tcMar>
            <w:vAlign w:val="center"/>
          </w:tcPr>
          <w:p>
            <w:pPr>
              <w:rPr>
                <w:rFonts w:ascii="宋体" w:hAnsi="宋体" w:eastAsia="宋体" w:cs="宋体"/>
                <w:color w:val="000000"/>
                <w:sz w:val="20"/>
                <w:szCs w:val="20"/>
              </w:rPr>
            </w:pPr>
          </w:p>
        </w:tc>
        <w:tc>
          <w:tcPr>
            <w:tcW w:w="9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sz w:val="18"/>
                <w:szCs w:val="18"/>
              </w:rPr>
            </w:pPr>
            <w:r>
              <w:rPr>
                <w:rFonts w:hint="eastAsia"/>
                <w:b/>
                <w:bCs/>
                <w:sz w:val="20"/>
                <w:szCs w:val="20"/>
              </w:rPr>
              <w:t>3</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690" w:hRule="atLeast"/>
        </w:trPr>
        <w:tc>
          <w:tcPr>
            <w:tcW w:w="1702" w:type="dxa"/>
            <w:tcBorders>
              <w:top w:val="single" w:color="auto" w:sz="4" w:space="0"/>
              <w:left w:val="single" w:color="auto" w:sz="4" w:space="0"/>
              <w:bottom w:val="single" w:color="auto" w:sz="4" w:space="0"/>
              <w:right w:val="nil"/>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康复科</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康复</w:t>
            </w:r>
          </w:p>
        </w:tc>
        <w:tc>
          <w:tcPr>
            <w:tcW w:w="198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康复医学</w:t>
            </w:r>
          </w:p>
        </w:tc>
        <w:tc>
          <w:tcPr>
            <w:tcW w:w="1134" w:type="dxa"/>
            <w:vMerge w:val="continue"/>
            <w:tcBorders>
              <w:top w:val="nil"/>
              <w:left w:val="single" w:color="auto" w:sz="4" w:space="0"/>
              <w:bottom w:val="single" w:color="auto" w:sz="4" w:space="0"/>
              <w:right w:val="single" w:color="auto" w:sz="4" w:space="0"/>
            </w:tcBorders>
            <w:tcMar>
              <w:top w:w="12" w:type="dxa"/>
              <w:left w:w="12" w:type="dxa"/>
              <w:bottom w:w="0" w:type="dxa"/>
              <w:right w:w="12" w:type="dxa"/>
            </w:tcMar>
            <w:vAlign w:val="center"/>
          </w:tcPr>
          <w:p>
            <w:pPr>
              <w:rPr>
                <w:rFonts w:ascii="宋体" w:hAnsi="宋体" w:eastAsia="宋体" w:cs="宋体"/>
                <w:color w:val="000000"/>
                <w:sz w:val="20"/>
                <w:szCs w:val="20"/>
              </w:rPr>
            </w:pPr>
          </w:p>
        </w:tc>
        <w:tc>
          <w:tcPr>
            <w:tcW w:w="993"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sz w:val="18"/>
                <w:szCs w:val="18"/>
              </w:rPr>
            </w:pPr>
            <w:r>
              <w:rPr>
                <w:rFonts w:hint="eastAsia"/>
                <w:b/>
                <w:bCs/>
                <w:sz w:val="24"/>
                <w:szCs w:val="24"/>
              </w:rPr>
              <w:t>6</w:t>
            </w:r>
            <w:r>
              <w:rPr>
                <w:rFonts w:hint="eastAsia"/>
                <w:sz w:val="18"/>
                <w:szCs w:val="18"/>
              </w:rPr>
              <w:t>(医师4人、技师2人)</w:t>
            </w:r>
          </w:p>
        </w:tc>
        <w:tc>
          <w:tcPr>
            <w:tcW w:w="992" w:type="dxa"/>
            <w:tcBorders>
              <w:top w:val="single" w:color="auto" w:sz="4" w:space="0"/>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6" w:hRule="atLeast"/>
        </w:trPr>
        <w:tc>
          <w:tcPr>
            <w:tcW w:w="1702" w:type="dxa"/>
            <w:tcBorders>
              <w:top w:val="single" w:color="auto" w:sz="4" w:space="0"/>
              <w:left w:val="single" w:color="auto" w:sz="4" w:space="0"/>
              <w:bottom w:val="nil"/>
              <w:right w:val="nil"/>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耳鼻喉</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听力技师</w:t>
            </w:r>
          </w:p>
        </w:tc>
        <w:tc>
          <w:tcPr>
            <w:tcW w:w="198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临床医学</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tcMar>
              <w:top w:w="12" w:type="dxa"/>
              <w:left w:w="12" w:type="dxa"/>
              <w:bottom w:w="0" w:type="dxa"/>
              <w:right w:w="12" w:type="dxa"/>
            </w:tcMar>
            <w:vAlign w:val="center"/>
          </w:tcPr>
          <w:p>
            <w:pPr>
              <w:rPr>
                <w:rFonts w:ascii="宋体" w:hAnsi="宋体" w:eastAsia="宋体" w:cs="宋体"/>
                <w:color w:val="000000"/>
                <w:sz w:val="18"/>
                <w:szCs w:val="18"/>
              </w:rPr>
            </w:pPr>
            <w:r>
              <w:rPr>
                <w:rFonts w:hint="eastAsia"/>
                <w:color w:val="000000"/>
                <w:sz w:val="18"/>
                <w:szCs w:val="18"/>
              </w:rPr>
              <w:t>全日制专科及以上(专科学历须取得执业医师资格)</w:t>
            </w:r>
          </w:p>
        </w:tc>
        <w:tc>
          <w:tcPr>
            <w:tcW w:w="993"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sz w:val="20"/>
                <w:szCs w:val="20"/>
              </w:rPr>
            </w:pPr>
            <w:r>
              <w:rPr>
                <w:rFonts w:hint="eastAsia"/>
                <w:b/>
                <w:bCs/>
                <w:sz w:val="20"/>
                <w:szCs w:val="20"/>
              </w:rPr>
              <w:t>1</w:t>
            </w:r>
          </w:p>
        </w:tc>
        <w:tc>
          <w:tcPr>
            <w:tcW w:w="992" w:type="dxa"/>
            <w:tcBorders>
              <w:top w:val="single" w:color="auto" w:sz="4" w:space="0"/>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612" w:hRule="atLeast"/>
        </w:trPr>
        <w:tc>
          <w:tcPr>
            <w:tcW w:w="1702" w:type="dxa"/>
            <w:tcBorders>
              <w:top w:val="single" w:color="auto" w:sz="4" w:space="0"/>
              <w:left w:val="single" w:color="auto" w:sz="4" w:space="0"/>
              <w:bottom w:val="nil"/>
              <w:right w:val="nil"/>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超声科</w:t>
            </w:r>
          </w:p>
        </w:tc>
        <w:tc>
          <w:tcPr>
            <w:tcW w:w="99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超声诊断</w:t>
            </w: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18"/>
                <w:szCs w:val="18"/>
              </w:rPr>
            </w:pPr>
            <w:r>
              <w:rPr>
                <w:rFonts w:hint="eastAsia"/>
                <w:color w:val="000000"/>
                <w:sz w:val="18"/>
                <w:szCs w:val="18"/>
              </w:rPr>
              <w:t>医学影像或临床医学</w:t>
            </w:r>
          </w:p>
        </w:tc>
        <w:tc>
          <w:tcPr>
            <w:tcW w:w="1134" w:type="dxa"/>
            <w:vMerge w:val="continue"/>
            <w:tcBorders>
              <w:top w:val="single" w:color="auto" w:sz="4" w:space="0"/>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eastAsia="宋体" w:cs="宋体"/>
                <w:color w:val="000000"/>
                <w:sz w:val="18"/>
                <w:szCs w:val="18"/>
              </w:rPr>
            </w:pPr>
          </w:p>
        </w:tc>
        <w:tc>
          <w:tcPr>
            <w:tcW w:w="9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sz w:val="20"/>
                <w:szCs w:val="20"/>
              </w:rPr>
            </w:pPr>
            <w:r>
              <w:rPr>
                <w:rFonts w:hint="eastAsia"/>
                <w:b/>
                <w:bCs/>
                <w:sz w:val="20"/>
                <w:szCs w:val="20"/>
              </w:rPr>
              <w:t>3</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8" w:hRule="atLeast"/>
        </w:trPr>
        <w:tc>
          <w:tcPr>
            <w:tcW w:w="170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病理科</w:t>
            </w:r>
          </w:p>
        </w:tc>
        <w:tc>
          <w:tcPr>
            <w:tcW w:w="99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病理专业</w:t>
            </w: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病理学</w:t>
            </w:r>
          </w:p>
        </w:tc>
        <w:tc>
          <w:tcPr>
            <w:tcW w:w="1134" w:type="dxa"/>
            <w:vMerge w:val="restart"/>
            <w:tcBorders>
              <w:top w:val="nil"/>
              <w:left w:val="nil"/>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18"/>
                <w:szCs w:val="18"/>
              </w:rPr>
            </w:pPr>
            <w:r>
              <w:rPr>
                <w:rFonts w:hint="eastAsia"/>
                <w:color w:val="000000"/>
                <w:sz w:val="18"/>
                <w:szCs w:val="18"/>
              </w:rPr>
              <w:t>全日制本科学士学位及以上</w:t>
            </w:r>
          </w:p>
        </w:tc>
        <w:tc>
          <w:tcPr>
            <w:tcW w:w="9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sz w:val="20"/>
                <w:szCs w:val="20"/>
              </w:rPr>
            </w:pPr>
            <w:r>
              <w:rPr>
                <w:rFonts w:hint="eastAsia"/>
                <w:b/>
                <w:bCs/>
                <w:sz w:val="20"/>
                <w:szCs w:val="20"/>
              </w:rPr>
              <w:t>1</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9" w:hRule="atLeast"/>
        </w:trPr>
        <w:tc>
          <w:tcPr>
            <w:tcW w:w="170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口腔科</w:t>
            </w:r>
          </w:p>
        </w:tc>
        <w:tc>
          <w:tcPr>
            <w:tcW w:w="99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口腔科</w:t>
            </w:r>
          </w:p>
        </w:tc>
        <w:tc>
          <w:tcPr>
            <w:tcW w:w="198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口腔医学</w:t>
            </w:r>
          </w:p>
        </w:tc>
        <w:tc>
          <w:tcPr>
            <w:tcW w:w="1134" w:type="dxa"/>
            <w:vMerge w:val="continue"/>
            <w:tcBorders>
              <w:left w:val="single" w:color="auto" w:sz="4" w:space="0"/>
              <w:right w:val="single" w:color="auto" w:sz="4" w:space="0"/>
            </w:tcBorders>
            <w:tcMar>
              <w:top w:w="12" w:type="dxa"/>
              <w:left w:w="12" w:type="dxa"/>
              <w:bottom w:w="0" w:type="dxa"/>
              <w:right w:w="12" w:type="dxa"/>
            </w:tcMar>
            <w:vAlign w:val="center"/>
          </w:tcPr>
          <w:p>
            <w:pPr>
              <w:rPr>
                <w:rFonts w:ascii="宋体" w:hAnsi="宋体" w:eastAsia="宋体" w:cs="宋体"/>
                <w:color w:val="000000"/>
                <w:sz w:val="18"/>
                <w:szCs w:val="18"/>
              </w:rPr>
            </w:pPr>
          </w:p>
        </w:tc>
        <w:tc>
          <w:tcPr>
            <w:tcW w:w="993"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sz w:val="20"/>
                <w:szCs w:val="20"/>
              </w:rPr>
            </w:pPr>
            <w:r>
              <w:rPr>
                <w:rFonts w:hint="eastAsia"/>
                <w:b/>
                <w:bCs/>
                <w:sz w:val="20"/>
                <w:szCs w:val="20"/>
              </w:rPr>
              <w:t>1</w:t>
            </w:r>
          </w:p>
        </w:tc>
        <w:tc>
          <w:tcPr>
            <w:tcW w:w="992" w:type="dxa"/>
            <w:tcBorders>
              <w:top w:val="single" w:color="auto" w:sz="4" w:space="0"/>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47" w:hRule="atLeast"/>
        </w:trPr>
        <w:tc>
          <w:tcPr>
            <w:tcW w:w="170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门诊部</w:t>
            </w:r>
          </w:p>
        </w:tc>
        <w:tc>
          <w:tcPr>
            <w:tcW w:w="99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中医科</w:t>
            </w: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中医学</w:t>
            </w:r>
          </w:p>
        </w:tc>
        <w:tc>
          <w:tcPr>
            <w:tcW w:w="1134" w:type="dxa"/>
            <w:vMerge w:val="continue"/>
            <w:tcBorders>
              <w:left w:val="single" w:color="auto" w:sz="4" w:space="0"/>
              <w:right w:val="single" w:color="auto" w:sz="4" w:space="0"/>
            </w:tcBorders>
            <w:tcMar>
              <w:top w:w="12" w:type="dxa"/>
              <w:left w:w="12" w:type="dxa"/>
              <w:bottom w:w="0" w:type="dxa"/>
              <w:right w:w="12" w:type="dxa"/>
            </w:tcMar>
            <w:vAlign w:val="center"/>
          </w:tcPr>
          <w:p>
            <w:pPr>
              <w:rPr>
                <w:rFonts w:ascii="宋体" w:hAnsi="宋体" w:eastAsia="宋体" w:cs="宋体"/>
                <w:color w:val="000000"/>
                <w:sz w:val="18"/>
                <w:szCs w:val="18"/>
              </w:rPr>
            </w:pPr>
          </w:p>
        </w:tc>
        <w:tc>
          <w:tcPr>
            <w:tcW w:w="9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sz w:val="20"/>
                <w:szCs w:val="20"/>
              </w:rPr>
            </w:pPr>
            <w:r>
              <w:rPr>
                <w:rFonts w:hint="eastAsia"/>
                <w:b/>
                <w:bCs/>
                <w:sz w:val="20"/>
                <w:szCs w:val="20"/>
              </w:rPr>
              <w:t>1</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21" w:hRule="atLeast"/>
        </w:trPr>
        <w:tc>
          <w:tcPr>
            <w:tcW w:w="170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急诊科</w:t>
            </w:r>
          </w:p>
        </w:tc>
        <w:tc>
          <w:tcPr>
            <w:tcW w:w="99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急诊</w:t>
            </w: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临床医学</w:t>
            </w:r>
          </w:p>
        </w:tc>
        <w:tc>
          <w:tcPr>
            <w:tcW w:w="1134" w:type="dxa"/>
            <w:vMerge w:val="continue"/>
            <w:tcBorders>
              <w:left w:val="single" w:color="auto" w:sz="4" w:space="0"/>
              <w:bottom w:val="nil"/>
              <w:right w:val="single" w:color="auto" w:sz="4" w:space="0"/>
            </w:tcBorders>
            <w:tcMar>
              <w:top w:w="12" w:type="dxa"/>
              <w:left w:w="12" w:type="dxa"/>
              <w:bottom w:w="0" w:type="dxa"/>
              <w:right w:w="12" w:type="dxa"/>
            </w:tcMar>
            <w:vAlign w:val="center"/>
          </w:tcPr>
          <w:p>
            <w:pPr>
              <w:rPr>
                <w:rFonts w:ascii="宋体" w:hAnsi="宋体" w:eastAsia="宋体" w:cs="宋体"/>
                <w:color w:val="000000"/>
                <w:sz w:val="18"/>
                <w:szCs w:val="18"/>
              </w:rPr>
            </w:pPr>
          </w:p>
        </w:tc>
        <w:tc>
          <w:tcPr>
            <w:tcW w:w="9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sz w:val="20"/>
                <w:szCs w:val="20"/>
              </w:rPr>
            </w:pPr>
            <w:r>
              <w:rPr>
                <w:rFonts w:hint="eastAsia"/>
                <w:b/>
                <w:bCs/>
                <w:sz w:val="20"/>
                <w:szCs w:val="20"/>
              </w:rPr>
              <w:t>4</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男性优先</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1" w:hRule="atLeast"/>
        </w:trPr>
        <w:tc>
          <w:tcPr>
            <w:tcW w:w="1702" w:type="dxa"/>
            <w:tcBorders>
              <w:top w:val="nil"/>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质控部、院感管理</w:t>
            </w:r>
          </w:p>
        </w:tc>
        <w:tc>
          <w:tcPr>
            <w:tcW w:w="992" w:type="dxa"/>
            <w:vMerge w:val="restart"/>
            <w:tcBorders>
              <w:top w:val="nil"/>
              <w:left w:val="nil"/>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行政管理</w:t>
            </w: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18"/>
                <w:szCs w:val="18"/>
              </w:rPr>
            </w:pPr>
            <w:r>
              <w:rPr>
                <w:rFonts w:hint="eastAsia"/>
                <w:color w:val="000000"/>
                <w:sz w:val="20"/>
                <w:szCs w:val="20"/>
              </w:rPr>
              <w:t>临床医学</w:t>
            </w:r>
          </w:p>
        </w:tc>
        <w:tc>
          <w:tcPr>
            <w:tcW w:w="1134" w:type="dxa"/>
            <w:vMerge w:val="restart"/>
            <w:tcBorders>
              <w:top w:val="single" w:color="auto" w:sz="4" w:space="0"/>
              <w:left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18"/>
                <w:szCs w:val="18"/>
              </w:rPr>
            </w:pPr>
            <w:r>
              <w:rPr>
                <w:rFonts w:hint="eastAsia"/>
                <w:color w:val="000000"/>
                <w:sz w:val="18"/>
                <w:szCs w:val="18"/>
              </w:rPr>
              <w:t>全日制专科及以上</w:t>
            </w:r>
          </w:p>
        </w:tc>
        <w:tc>
          <w:tcPr>
            <w:tcW w:w="9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color w:val="000000"/>
                <w:sz w:val="20"/>
                <w:szCs w:val="20"/>
              </w:rPr>
            </w:pPr>
            <w:r>
              <w:rPr>
                <w:rFonts w:hint="eastAsia"/>
                <w:b/>
                <w:bCs/>
                <w:color w:val="000000"/>
                <w:sz w:val="20"/>
                <w:szCs w:val="20"/>
              </w:rPr>
              <w:t>2</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男性优先</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6" w:hRule="atLeast"/>
        </w:trPr>
        <w:tc>
          <w:tcPr>
            <w:tcW w:w="1702" w:type="dxa"/>
            <w:tcBorders>
              <w:top w:val="single" w:color="auto" w:sz="4" w:space="0"/>
              <w:left w:val="single" w:color="auto" w:sz="4" w:space="0"/>
              <w:right w:val="single" w:color="auto" w:sz="4" w:space="0"/>
            </w:tcBorders>
            <w:shd w:val="clear" w:color="auto" w:fill="auto"/>
            <w:noWrap/>
            <w:tcMar>
              <w:top w:w="12" w:type="dxa"/>
              <w:left w:w="12" w:type="dxa"/>
              <w:bottom w:w="0" w:type="dxa"/>
              <w:right w:w="12" w:type="dxa"/>
            </w:tcMar>
            <w:vAlign w:val="center"/>
          </w:tcPr>
          <w:p>
            <w:pPr>
              <w:pStyle w:val="8"/>
              <w:rPr>
                <w:szCs w:val="20"/>
              </w:rPr>
            </w:pPr>
          </w:p>
        </w:tc>
        <w:tc>
          <w:tcPr>
            <w:tcW w:w="992" w:type="dxa"/>
            <w:vMerge w:val="continue"/>
            <w:tcBorders>
              <w:top w:val="nil"/>
              <w:left w:val="nil"/>
              <w:right w:val="single" w:color="auto" w:sz="4" w:space="0"/>
            </w:tcBorders>
            <w:shd w:val="clear" w:color="auto" w:fill="auto"/>
            <w:noWrap/>
            <w:tcMar>
              <w:top w:w="12" w:type="dxa"/>
              <w:left w:w="12" w:type="dxa"/>
              <w:bottom w:w="0" w:type="dxa"/>
              <w:right w:w="12" w:type="dxa"/>
            </w:tcMar>
            <w:vAlign w:val="center"/>
          </w:tcPr>
          <w:p>
            <w:pPr>
              <w:jc w:val="center"/>
              <w:rPr>
                <w:color w:val="000000"/>
                <w:sz w:val="20"/>
                <w:szCs w:val="20"/>
              </w:rPr>
            </w:pPr>
          </w:p>
        </w:tc>
        <w:tc>
          <w:tcPr>
            <w:tcW w:w="1984" w:type="dxa"/>
            <w:tcBorders>
              <w:top w:val="single" w:color="auto" w:sz="4" w:space="0"/>
              <w:left w:val="nil"/>
              <w:right w:val="single" w:color="auto" w:sz="4" w:space="0"/>
            </w:tcBorders>
            <w:shd w:val="clear" w:color="auto" w:fill="auto"/>
            <w:tcMar>
              <w:top w:w="12" w:type="dxa"/>
              <w:left w:w="12" w:type="dxa"/>
              <w:bottom w:w="0" w:type="dxa"/>
              <w:right w:w="12" w:type="dxa"/>
            </w:tcMar>
            <w:vAlign w:val="center"/>
          </w:tcPr>
          <w:p>
            <w:pPr>
              <w:jc w:val="center"/>
              <w:rPr>
                <w:color w:val="000000"/>
                <w:sz w:val="20"/>
                <w:szCs w:val="20"/>
              </w:rPr>
            </w:pPr>
          </w:p>
        </w:tc>
        <w:tc>
          <w:tcPr>
            <w:tcW w:w="1134" w:type="dxa"/>
            <w:vMerge w:val="continue"/>
            <w:tcBorders>
              <w:top w:val="single" w:color="auto" w:sz="4" w:space="0"/>
              <w:left w:val="single" w:color="auto" w:sz="4" w:space="0"/>
              <w:right w:val="single" w:color="auto" w:sz="4" w:space="0"/>
            </w:tcBorders>
            <w:shd w:val="clear" w:color="auto" w:fill="auto"/>
            <w:tcMar>
              <w:top w:w="12" w:type="dxa"/>
              <w:left w:w="12" w:type="dxa"/>
              <w:bottom w:w="0" w:type="dxa"/>
              <w:right w:w="12" w:type="dxa"/>
            </w:tcMar>
            <w:vAlign w:val="center"/>
          </w:tcPr>
          <w:p>
            <w:pPr>
              <w:jc w:val="center"/>
              <w:rPr>
                <w:color w:val="000000"/>
                <w:sz w:val="18"/>
                <w:szCs w:val="18"/>
              </w:rPr>
            </w:pPr>
          </w:p>
        </w:tc>
        <w:tc>
          <w:tcPr>
            <w:tcW w:w="993" w:type="dxa"/>
            <w:tcBorders>
              <w:top w:val="single" w:color="auto" w:sz="4" w:space="0"/>
              <w:left w:val="nil"/>
              <w:right w:val="single" w:color="auto" w:sz="4" w:space="0"/>
            </w:tcBorders>
            <w:shd w:val="clear" w:color="auto" w:fill="auto"/>
            <w:tcMar>
              <w:top w:w="12" w:type="dxa"/>
              <w:left w:w="12" w:type="dxa"/>
              <w:bottom w:w="0" w:type="dxa"/>
              <w:right w:w="12" w:type="dxa"/>
            </w:tcMar>
            <w:vAlign w:val="center"/>
          </w:tcPr>
          <w:p>
            <w:pPr>
              <w:jc w:val="center"/>
              <w:rPr>
                <w:b/>
                <w:bCs/>
                <w:color w:val="000000"/>
                <w:sz w:val="20"/>
                <w:szCs w:val="20"/>
              </w:rPr>
            </w:pPr>
          </w:p>
        </w:tc>
        <w:tc>
          <w:tcPr>
            <w:tcW w:w="992" w:type="dxa"/>
            <w:tcBorders>
              <w:top w:val="single" w:color="auto" w:sz="4" w:space="0"/>
              <w:left w:val="nil"/>
              <w:right w:val="single" w:color="auto" w:sz="4" w:space="0"/>
            </w:tcBorders>
            <w:shd w:val="clear" w:color="auto" w:fill="auto"/>
            <w:noWrap/>
            <w:tcMar>
              <w:top w:w="12" w:type="dxa"/>
              <w:left w:w="12" w:type="dxa"/>
              <w:bottom w:w="0" w:type="dxa"/>
              <w:right w:w="12" w:type="dxa"/>
            </w:tcMar>
            <w:vAlign w:val="center"/>
          </w:tcPr>
          <w:p>
            <w:pPr>
              <w:jc w:val="center"/>
              <w:rPr>
                <w:color w:val="00000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165" w:hRule="atLeast"/>
        </w:trPr>
        <w:tc>
          <w:tcPr>
            <w:tcW w:w="1702" w:type="dxa"/>
            <w:tcBorders>
              <w:top w:val="nil"/>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pStyle w:val="8"/>
              <w:jc w:val="center"/>
              <w:rPr>
                <w:sz w:val="20"/>
                <w:szCs w:val="20"/>
              </w:rPr>
            </w:pPr>
            <w:r>
              <w:rPr>
                <w:rFonts w:hint="eastAsia"/>
                <w:sz w:val="20"/>
                <w:szCs w:val="20"/>
              </w:rPr>
              <w:t>医务部</w:t>
            </w:r>
          </w:p>
        </w:tc>
        <w:tc>
          <w:tcPr>
            <w:tcW w:w="992" w:type="dxa"/>
            <w:vMerge w:val="continue"/>
            <w:tcBorders>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eastAsia="宋体" w:cs="宋体"/>
                <w:color w:val="000000"/>
                <w:sz w:val="20"/>
                <w:szCs w:val="20"/>
              </w:rPr>
            </w:pPr>
          </w:p>
        </w:tc>
        <w:tc>
          <w:tcPr>
            <w:tcW w:w="1984"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医事法律或临床医学</w:t>
            </w:r>
          </w:p>
        </w:tc>
        <w:tc>
          <w:tcPr>
            <w:tcW w:w="1134" w:type="dxa"/>
            <w:vMerge w:val="continue"/>
            <w:tcBorders>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18"/>
                <w:szCs w:val="18"/>
              </w:rPr>
            </w:pPr>
          </w:p>
        </w:tc>
        <w:tc>
          <w:tcPr>
            <w:tcW w:w="993"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b/>
                <w:bCs/>
                <w:color w:val="000000"/>
                <w:sz w:val="20"/>
                <w:szCs w:val="20"/>
              </w:rPr>
            </w:pPr>
            <w:r>
              <w:rPr>
                <w:rFonts w:hint="eastAsia"/>
                <w:b/>
                <w:bCs/>
                <w:color w:val="000000"/>
                <w:sz w:val="20"/>
                <w:szCs w:val="20"/>
              </w:rPr>
              <w:t>2</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男</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86" w:hRule="atLeast"/>
        </w:trPr>
        <w:tc>
          <w:tcPr>
            <w:tcW w:w="1702" w:type="dxa"/>
            <w:tcBorders>
              <w:top w:val="nil"/>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临床护理</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临床病区</w:t>
            </w:r>
          </w:p>
        </w:tc>
        <w:tc>
          <w:tcPr>
            <w:tcW w:w="1984" w:type="dxa"/>
            <w:tcBorders>
              <w:top w:val="single" w:color="auto" w:sz="4" w:space="0"/>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护理学</w:t>
            </w:r>
          </w:p>
        </w:tc>
        <w:tc>
          <w:tcPr>
            <w:tcW w:w="1134" w:type="dxa"/>
            <w:vMerge w:val="restart"/>
            <w:tcBorders>
              <w:top w:val="single" w:color="auto" w:sz="4" w:space="0"/>
              <w:left w:val="single" w:color="auto" w:sz="4" w:space="0"/>
              <w:bottom w:val="single" w:color="000000" w:sz="4" w:space="0"/>
              <w:right w:val="single" w:color="auto" w:sz="4" w:space="0"/>
            </w:tcBorders>
            <w:tcMar>
              <w:top w:w="12" w:type="dxa"/>
              <w:left w:w="12" w:type="dxa"/>
              <w:bottom w:w="0" w:type="dxa"/>
              <w:right w:w="12" w:type="dxa"/>
            </w:tcMar>
            <w:vAlign w:val="center"/>
          </w:tcPr>
          <w:p>
            <w:pPr>
              <w:jc w:val="center"/>
              <w:rPr>
                <w:rFonts w:ascii="宋体" w:hAnsi="宋体" w:eastAsia="宋体" w:cs="宋体"/>
                <w:color w:val="000000"/>
                <w:sz w:val="18"/>
                <w:szCs w:val="18"/>
              </w:rPr>
            </w:pPr>
            <w:r>
              <w:rPr>
                <w:rFonts w:hint="eastAsia"/>
                <w:color w:val="000000"/>
                <w:sz w:val="18"/>
                <w:szCs w:val="18"/>
              </w:rPr>
              <w:t>全日制本科学士学位及以上</w:t>
            </w:r>
          </w:p>
        </w:tc>
        <w:tc>
          <w:tcPr>
            <w:tcW w:w="9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b/>
                <w:bCs/>
                <w:color w:val="000000"/>
                <w:sz w:val="20"/>
                <w:szCs w:val="20"/>
              </w:rPr>
            </w:pPr>
            <w:r>
              <w:rPr>
                <w:rFonts w:hint="eastAsia"/>
                <w:b/>
                <w:bCs/>
                <w:color w:val="000000"/>
                <w:sz w:val="20"/>
                <w:szCs w:val="20"/>
              </w:rPr>
              <w:t>15</w:t>
            </w:r>
          </w:p>
        </w:tc>
        <w:tc>
          <w:tcPr>
            <w:tcW w:w="992"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1" w:hRule="atLeast"/>
        </w:trPr>
        <w:tc>
          <w:tcPr>
            <w:tcW w:w="1702"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保障部</w:t>
            </w:r>
          </w:p>
        </w:tc>
        <w:tc>
          <w:tcPr>
            <w:tcW w:w="992" w:type="dxa"/>
            <w:vMerge w:val="restart"/>
            <w:tcBorders>
              <w:top w:val="nil"/>
              <w:left w:val="single" w:color="auto" w:sz="4" w:space="0"/>
              <w:bottom w:val="nil"/>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后勤保障</w:t>
            </w: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18"/>
                <w:szCs w:val="18"/>
              </w:rPr>
            </w:pPr>
            <w:r>
              <w:rPr>
                <w:rFonts w:hint="eastAsia"/>
                <w:color w:val="000000"/>
                <w:sz w:val="18"/>
                <w:szCs w:val="18"/>
              </w:rPr>
              <w:t>供热通风与空调工程</w:t>
            </w:r>
          </w:p>
        </w:tc>
        <w:tc>
          <w:tcPr>
            <w:tcW w:w="1134" w:type="dxa"/>
            <w:vMerge w:val="continue"/>
            <w:tcBorders>
              <w:top w:val="nil"/>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eastAsia="宋体" w:cs="宋体"/>
                <w:color w:val="000000"/>
                <w:sz w:val="18"/>
                <w:szCs w:val="18"/>
              </w:rPr>
            </w:pPr>
          </w:p>
        </w:tc>
        <w:tc>
          <w:tcPr>
            <w:tcW w:w="993"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b/>
                <w:bCs/>
                <w:color w:val="000000"/>
                <w:sz w:val="20"/>
                <w:szCs w:val="20"/>
              </w:rPr>
            </w:pPr>
            <w:r>
              <w:rPr>
                <w:rFonts w:hint="eastAsia"/>
                <w:b/>
                <w:bCs/>
                <w:color w:val="000000"/>
                <w:sz w:val="20"/>
                <w:szCs w:val="20"/>
              </w:rPr>
              <w:t>1</w:t>
            </w:r>
          </w:p>
        </w:tc>
        <w:tc>
          <w:tcPr>
            <w:tcW w:w="992" w:type="dxa"/>
            <w:vMerge w:val="restart"/>
            <w:tcBorders>
              <w:top w:val="nil"/>
              <w:left w:val="nil"/>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男</w:t>
            </w:r>
          </w:p>
        </w:tc>
        <w:tc>
          <w:tcPr>
            <w:tcW w:w="85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39" w:hRule="atLeast"/>
        </w:trPr>
        <w:tc>
          <w:tcPr>
            <w:tcW w:w="1702"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p>
        </w:tc>
        <w:tc>
          <w:tcPr>
            <w:tcW w:w="992" w:type="dxa"/>
            <w:vMerge w:val="continue"/>
            <w:tcBorders>
              <w:top w:val="nil"/>
              <w:left w:val="single" w:color="auto" w:sz="4" w:space="0"/>
              <w:bottom w:val="nil"/>
              <w:right w:val="single" w:color="auto" w:sz="4" w:space="0"/>
            </w:tcBorders>
            <w:vAlign w:val="center"/>
          </w:tcPr>
          <w:p>
            <w:pPr>
              <w:rPr>
                <w:rFonts w:ascii="宋体" w:hAnsi="宋体" w:eastAsia="宋体" w:cs="宋体"/>
                <w:color w:val="000000"/>
                <w:sz w:val="20"/>
                <w:szCs w:val="20"/>
              </w:rPr>
            </w:pP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eastAsia="宋体" w:cs="宋体"/>
                <w:color w:val="000000"/>
                <w:sz w:val="18"/>
                <w:szCs w:val="18"/>
              </w:rPr>
            </w:pPr>
            <w:r>
              <w:rPr>
                <w:rFonts w:hint="eastAsia"/>
                <w:color w:val="000000"/>
                <w:sz w:val="18"/>
                <w:szCs w:val="18"/>
              </w:rPr>
              <w:t>医学影像（生物医学工程方向）</w:t>
            </w:r>
          </w:p>
        </w:tc>
        <w:tc>
          <w:tcPr>
            <w:tcW w:w="1134" w:type="dxa"/>
            <w:vMerge w:val="continue"/>
            <w:tcBorders>
              <w:top w:val="nil"/>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eastAsia="宋体" w:cs="宋体"/>
                <w:color w:val="000000"/>
                <w:sz w:val="18"/>
                <w:szCs w:val="18"/>
              </w:rPr>
            </w:pPr>
          </w:p>
        </w:tc>
        <w:tc>
          <w:tcPr>
            <w:tcW w:w="993"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b/>
                <w:bCs/>
                <w:color w:val="000000"/>
                <w:sz w:val="20"/>
                <w:szCs w:val="20"/>
              </w:rPr>
            </w:pPr>
            <w:r>
              <w:rPr>
                <w:rFonts w:hint="eastAsia"/>
                <w:b/>
                <w:bCs/>
                <w:color w:val="000000"/>
                <w:sz w:val="20"/>
                <w:szCs w:val="20"/>
              </w:rPr>
              <w:t>1</w:t>
            </w:r>
          </w:p>
        </w:tc>
        <w:tc>
          <w:tcPr>
            <w:tcW w:w="992" w:type="dxa"/>
            <w:vMerge w:val="continue"/>
            <w:tcBorders>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0"/>
                <w:szCs w:val="20"/>
              </w:rPr>
            </w:pPr>
          </w:p>
        </w:tc>
        <w:tc>
          <w:tcPr>
            <w:tcW w:w="99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45" w:hRule="atLeast"/>
        </w:trPr>
        <w:tc>
          <w:tcPr>
            <w:tcW w:w="1702" w:type="dxa"/>
            <w:tcBorders>
              <w:top w:val="nil"/>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党委办</w:t>
            </w:r>
          </w:p>
        </w:tc>
        <w:tc>
          <w:tcPr>
            <w:tcW w:w="992" w:type="dxa"/>
            <w:tcBorders>
              <w:top w:val="single" w:color="auto" w:sz="4" w:space="0"/>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办公室</w:t>
            </w:r>
          </w:p>
        </w:tc>
        <w:tc>
          <w:tcPr>
            <w:tcW w:w="198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ascii="宋体" w:hAnsi="宋体" w:eastAsia="宋体" w:cs="宋体"/>
                <w:color w:val="000000"/>
                <w:sz w:val="18"/>
                <w:szCs w:val="18"/>
              </w:rPr>
            </w:pPr>
            <w:r>
              <w:rPr>
                <w:rFonts w:hint="eastAsia"/>
                <w:color w:val="000000"/>
                <w:sz w:val="18"/>
                <w:szCs w:val="18"/>
              </w:rPr>
              <w:t>政治学与行政学、社会工作与管理、汉语言文学与文化传播、秘书学、中国学、医学文秘等。</w:t>
            </w:r>
          </w:p>
        </w:tc>
        <w:tc>
          <w:tcPr>
            <w:tcW w:w="1134" w:type="dxa"/>
            <w:vMerge w:val="continue"/>
            <w:tcBorders>
              <w:top w:val="nil"/>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eastAsia="宋体" w:cs="宋体"/>
                <w:color w:val="000000"/>
                <w:sz w:val="18"/>
                <w:szCs w:val="18"/>
              </w:rPr>
            </w:pPr>
          </w:p>
        </w:tc>
        <w:tc>
          <w:tcPr>
            <w:tcW w:w="993"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b/>
                <w:bCs/>
                <w:color w:val="000000"/>
                <w:sz w:val="20"/>
                <w:szCs w:val="20"/>
              </w:rPr>
            </w:pPr>
            <w:r>
              <w:rPr>
                <w:rFonts w:hint="eastAsia"/>
                <w:b/>
                <w:bCs/>
                <w:color w:val="000000"/>
                <w:sz w:val="20"/>
                <w:szCs w:val="20"/>
              </w:rPr>
              <w:t>1</w:t>
            </w:r>
          </w:p>
        </w:tc>
        <w:tc>
          <w:tcPr>
            <w:tcW w:w="992" w:type="dxa"/>
            <w:tcBorders>
              <w:top w:val="single" w:color="auto" w:sz="4" w:space="0"/>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850" w:type="dxa"/>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r>
              <w:rPr>
                <w:rFonts w:hint="eastAsia"/>
                <w:color w:val="000000"/>
                <w:sz w:val="20"/>
                <w:szCs w:val="20"/>
              </w:rPr>
              <w:t>30周岁及以下</w:t>
            </w:r>
          </w:p>
        </w:tc>
        <w:tc>
          <w:tcPr>
            <w:tcW w:w="993" w:type="dxa"/>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中共党员、县内</w:t>
            </w:r>
            <w:r>
              <w:rPr>
                <w:rFonts w:hint="eastAsia"/>
                <w:color w:val="000000"/>
                <w:sz w:val="20"/>
                <w:szCs w:val="20"/>
              </w:rPr>
              <w:t>医疗机构不在编。</w:t>
            </w:r>
          </w:p>
        </w:tc>
      </w:tr>
    </w:tbl>
    <w:p>
      <w:pPr>
        <w:pStyle w:val="8"/>
        <w:rPr>
          <w:rFonts w:asciiTheme="minorEastAsia" w:hAnsiTheme="minorEastAsia"/>
          <w:kern w:val="0"/>
          <w:sz w:val="32"/>
          <w:szCs w:val="32"/>
        </w:rPr>
      </w:pPr>
      <w:r>
        <w:rPr>
          <w:rFonts w:asciiTheme="minorEastAsia" w:hAnsiTheme="minorEastAsia"/>
          <w:b/>
          <w:bCs/>
          <w:kern w:val="0"/>
          <w:sz w:val="32"/>
          <w:szCs w:val="32"/>
        </w:rPr>
        <w:t>　　</w:t>
      </w:r>
      <w:r>
        <w:rPr>
          <w:rFonts w:hint="eastAsia" w:asciiTheme="minorEastAsia" w:hAnsiTheme="minorEastAsia"/>
          <w:b/>
          <w:bCs/>
          <w:kern w:val="0"/>
          <w:sz w:val="32"/>
          <w:szCs w:val="32"/>
        </w:rPr>
        <w:t>二</w:t>
      </w:r>
      <w:r>
        <w:rPr>
          <w:rFonts w:asciiTheme="minorEastAsia" w:hAnsiTheme="minorEastAsia"/>
          <w:b/>
          <w:bCs/>
          <w:kern w:val="0"/>
          <w:sz w:val="32"/>
          <w:szCs w:val="32"/>
        </w:rPr>
        <w:t>、报名</w:t>
      </w:r>
      <w:r>
        <w:rPr>
          <w:rFonts w:hint="eastAsia" w:asciiTheme="minorEastAsia" w:hAnsiTheme="minorEastAsia"/>
          <w:b/>
          <w:bCs/>
          <w:kern w:val="0"/>
          <w:sz w:val="32"/>
          <w:szCs w:val="32"/>
        </w:rPr>
        <w:t>和资格审核</w:t>
      </w:r>
    </w:p>
    <w:p>
      <w:pPr>
        <w:pStyle w:val="8"/>
        <w:rPr>
          <w:rFonts w:asciiTheme="minorEastAsia" w:hAnsiTheme="minorEastAsia"/>
          <w:kern w:val="0"/>
          <w:sz w:val="32"/>
          <w:szCs w:val="32"/>
        </w:rPr>
      </w:pPr>
      <w:r>
        <w:rPr>
          <w:rFonts w:asciiTheme="minorEastAsia" w:hAnsiTheme="minorEastAsia"/>
          <w:kern w:val="0"/>
          <w:sz w:val="32"/>
          <w:szCs w:val="32"/>
        </w:rPr>
        <w:t>　　1.本次招聘采用现场报名</w:t>
      </w:r>
      <w:r>
        <w:rPr>
          <w:rFonts w:hint="eastAsia" w:asciiTheme="minorEastAsia" w:hAnsiTheme="minorEastAsia"/>
          <w:kern w:val="0"/>
          <w:sz w:val="32"/>
          <w:szCs w:val="32"/>
        </w:rPr>
        <w:t>及</w:t>
      </w:r>
      <w:r>
        <w:rPr>
          <w:rFonts w:asciiTheme="minorEastAsia" w:hAnsiTheme="minorEastAsia"/>
          <w:kern w:val="0"/>
          <w:sz w:val="32"/>
          <w:szCs w:val="32"/>
        </w:rPr>
        <w:t>现场</w:t>
      </w:r>
      <w:r>
        <w:rPr>
          <w:rFonts w:hint="eastAsia" w:asciiTheme="minorEastAsia" w:hAnsiTheme="minorEastAsia"/>
          <w:kern w:val="0"/>
          <w:sz w:val="32"/>
          <w:szCs w:val="32"/>
        </w:rPr>
        <w:t>资格审核</w:t>
      </w:r>
      <w:r>
        <w:rPr>
          <w:rFonts w:asciiTheme="minorEastAsia" w:hAnsiTheme="minorEastAsia"/>
          <w:kern w:val="0"/>
          <w:sz w:val="32"/>
          <w:szCs w:val="32"/>
        </w:rPr>
        <w:t>方式进行。报名</w:t>
      </w:r>
      <w:r>
        <w:rPr>
          <w:rFonts w:hint="eastAsia" w:asciiTheme="minorEastAsia" w:hAnsiTheme="minorEastAsia"/>
          <w:kern w:val="0"/>
          <w:sz w:val="32"/>
          <w:szCs w:val="32"/>
        </w:rPr>
        <w:t>及</w:t>
      </w:r>
      <w:r>
        <w:rPr>
          <w:rFonts w:asciiTheme="minorEastAsia" w:hAnsiTheme="minorEastAsia"/>
          <w:kern w:val="0"/>
          <w:sz w:val="32"/>
          <w:szCs w:val="32"/>
        </w:rPr>
        <w:t>现场</w:t>
      </w:r>
      <w:r>
        <w:rPr>
          <w:rFonts w:hint="eastAsia" w:asciiTheme="minorEastAsia" w:hAnsiTheme="minorEastAsia"/>
          <w:kern w:val="0"/>
          <w:sz w:val="32"/>
          <w:szCs w:val="32"/>
        </w:rPr>
        <w:t>资格审核</w:t>
      </w:r>
      <w:r>
        <w:rPr>
          <w:rFonts w:asciiTheme="minorEastAsia" w:hAnsiTheme="minorEastAsia"/>
          <w:kern w:val="0"/>
          <w:sz w:val="32"/>
          <w:szCs w:val="32"/>
        </w:rPr>
        <w:t>时间：2019年2月</w:t>
      </w:r>
      <w:r>
        <w:rPr>
          <w:rFonts w:hint="eastAsia" w:asciiTheme="minorEastAsia" w:hAnsiTheme="minorEastAsia"/>
          <w:kern w:val="0"/>
          <w:sz w:val="32"/>
          <w:szCs w:val="32"/>
        </w:rPr>
        <w:t>18</w:t>
      </w:r>
      <w:r>
        <w:rPr>
          <w:rFonts w:asciiTheme="minorEastAsia" w:hAnsiTheme="minorEastAsia"/>
          <w:kern w:val="0"/>
          <w:sz w:val="32"/>
          <w:szCs w:val="32"/>
        </w:rPr>
        <w:t>日至21日</w:t>
      </w:r>
      <w:r>
        <w:rPr>
          <w:rFonts w:hint="eastAsia" w:asciiTheme="minorEastAsia" w:hAnsiTheme="minorEastAsia"/>
          <w:kern w:val="0"/>
          <w:sz w:val="32"/>
          <w:szCs w:val="32"/>
        </w:rPr>
        <w:t>每天上午</w:t>
      </w:r>
      <w:r>
        <w:rPr>
          <w:rFonts w:asciiTheme="minorEastAsia" w:hAnsiTheme="minorEastAsia"/>
          <w:kern w:val="0"/>
          <w:sz w:val="32"/>
          <w:szCs w:val="32"/>
        </w:rPr>
        <w:t>09:00-12：00时；</w:t>
      </w:r>
      <w:r>
        <w:rPr>
          <w:rFonts w:hint="eastAsia" w:asciiTheme="minorEastAsia" w:hAnsiTheme="minorEastAsia"/>
          <w:kern w:val="0"/>
          <w:sz w:val="32"/>
          <w:szCs w:val="32"/>
        </w:rPr>
        <w:t>下午14：30-</w:t>
      </w:r>
      <w:r>
        <w:rPr>
          <w:rFonts w:asciiTheme="minorEastAsia" w:hAnsiTheme="minorEastAsia"/>
          <w:kern w:val="0"/>
          <w:sz w:val="32"/>
          <w:szCs w:val="32"/>
        </w:rPr>
        <w:t>17</w:t>
      </w:r>
      <w:r>
        <w:rPr>
          <w:rFonts w:hint="eastAsia" w:asciiTheme="minorEastAsia" w:hAnsiTheme="minorEastAsia"/>
          <w:kern w:val="0"/>
          <w:sz w:val="32"/>
          <w:szCs w:val="32"/>
        </w:rPr>
        <w:t>∶</w:t>
      </w:r>
      <w:r>
        <w:rPr>
          <w:rFonts w:cs="Verdana" w:asciiTheme="minorEastAsia" w:hAnsiTheme="minorEastAsia"/>
          <w:kern w:val="0"/>
          <w:sz w:val="32"/>
          <w:szCs w:val="32"/>
        </w:rPr>
        <w:t>00</w:t>
      </w:r>
      <w:r>
        <w:rPr>
          <w:rFonts w:asciiTheme="minorEastAsia" w:hAnsiTheme="minorEastAsia"/>
          <w:kern w:val="0"/>
          <w:sz w:val="32"/>
          <w:szCs w:val="32"/>
        </w:rPr>
        <w:t>时。</w:t>
      </w:r>
    </w:p>
    <w:p>
      <w:pPr>
        <w:pStyle w:val="8"/>
        <w:ind w:firstLine="648"/>
        <w:rPr>
          <w:rFonts w:asciiTheme="minorEastAsia" w:hAnsiTheme="minorEastAsia"/>
          <w:kern w:val="0"/>
          <w:sz w:val="32"/>
          <w:szCs w:val="32"/>
        </w:rPr>
      </w:pPr>
      <w:r>
        <w:rPr>
          <w:rFonts w:hint="eastAsia" w:asciiTheme="minorEastAsia" w:hAnsiTheme="minorEastAsia"/>
          <w:kern w:val="0"/>
          <w:sz w:val="32"/>
          <w:szCs w:val="32"/>
        </w:rPr>
        <w:t>2.报名及资格审核地点：宣汉人民医院行政办公楼6楼人力资源部。</w:t>
      </w:r>
    </w:p>
    <w:p>
      <w:pPr>
        <w:pStyle w:val="8"/>
        <w:rPr>
          <w:rFonts w:asciiTheme="minorEastAsia" w:hAnsiTheme="minorEastAsia"/>
          <w:kern w:val="0"/>
          <w:sz w:val="32"/>
          <w:szCs w:val="32"/>
        </w:rPr>
      </w:pPr>
      <w:r>
        <w:rPr>
          <w:rFonts w:asciiTheme="minorEastAsia" w:hAnsiTheme="minorEastAsia"/>
          <w:kern w:val="0"/>
          <w:sz w:val="32"/>
          <w:szCs w:val="32"/>
        </w:rPr>
        <w:t>　　3.</w:t>
      </w:r>
      <w:r>
        <w:rPr>
          <w:rFonts w:hint="eastAsia" w:asciiTheme="minorEastAsia" w:hAnsiTheme="minorEastAsia"/>
          <w:kern w:val="0"/>
          <w:sz w:val="32"/>
          <w:szCs w:val="32"/>
        </w:rPr>
        <w:t>现场报名时，</w:t>
      </w:r>
      <w:r>
        <w:rPr>
          <w:rFonts w:asciiTheme="minorEastAsia" w:hAnsiTheme="minorEastAsia"/>
          <w:sz w:val="32"/>
          <w:szCs w:val="32"/>
        </w:rPr>
        <w:t>报名者携带身份证</w:t>
      </w:r>
      <w:bookmarkStart w:id="0" w:name="_GoBack"/>
      <w:bookmarkEnd w:id="0"/>
      <w:r>
        <w:rPr>
          <w:rFonts w:asciiTheme="minorEastAsia" w:hAnsiTheme="minorEastAsia"/>
          <w:sz w:val="32"/>
          <w:szCs w:val="32"/>
        </w:rPr>
        <w:t>、毕业证、学位证、资格证、执业证原件及复印件</w:t>
      </w:r>
      <w:r>
        <w:rPr>
          <w:rFonts w:hint="eastAsia" w:asciiTheme="minorEastAsia" w:hAnsiTheme="minorEastAsia"/>
          <w:sz w:val="32"/>
          <w:szCs w:val="32"/>
        </w:rPr>
        <w:t>各</w:t>
      </w:r>
      <w:r>
        <w:rPr>
          <w:rFonts w:asciiTheme="minorEastAsia" w:hAnsiTheme="minorEastAsia"/>
          <w:sz w:val="32"/>
          <w:szCs w:val="32"/>
        </w:rPr>
        <w:t>1份、教育部学历证书电子注册备案表</w:t>
      </w:r>
      <w:r>
        <w:rPr>
          <w:rFonts w:hint="eastAsia" w:asciiTheme="minorEastAsia" w:hAnsiTheme="minorEastAsia"/>
          <w:sz w:val="32"/>
          <w:szCs w:val="32"/>
        </w:rPr>
        <w:t>等</w:t>
      </w:r>
      <w:r>
        <w:rPr>
          <w:rFonts w:asciiTheme="minorEastAsia" w:hAnsiTheme="minorEastAsia"/>
          <w:sz w:val="32"/>
          <w:szCs w:val="32"/>
        </w:rPr>
        <w:t>本人近期2寸免冠彩色照片1张。</w:t>
      </w:r>
    </w:p>
    <w:p>
      <w:pPr>
        <w:pStyle w:val="8"/>
        <w:rPr>
          <w:rFonts w:asciiTheme="minorEastAsia" w:hAnsiTheme="minorEastAsia"/>
          <w:kern w:val="0"/>
          <w:sz w:val="32"/>
          <w:szCs w:val="32"/>
        </w:rPr>
      </w:pPr>
      <w:r>
        <w:rPr>
          <w:rFonts w:asciiTheme="minorEastAsia" w:hAnsiTheme="minorEastAsia"/>
          <w:kern w:val="0"/>
          <w:sz w:val="32"/>
          <w:szCs w:val="32"/>
        </w:rPr>
        <w:t>　　4.资格审查工作将贯穿招聘工作的全过程，招聘任何环节发现有弄虚作假或与报考岗位所要求的招聘条件不符者，将随时取消其考试或聘用资格，所造成的一切</w:t>
      </w:r>
      <w:r>
        <w:rPr>
          <w:rFonts w:hint="eastAsia" w:asciiTheme="minorEastAsia" w:hAnsiTheme="minorEastAsia"/>
          <w:kern w:val="0"/>
          <w:sz w:val="32"/>
          <w:szCs w:val="32"/>
        </w:rPr>
        <w:t>后果</w:t>
      </w:r>
      <w:r>
        <w:rPr>
          <w:rFonts w:asciiTheme="minorEastAsia" w:hAnsiTheme="minorEastAsia"/>
          <w:kern w:val="0"/>
          <w:sz w:val="32"/>
          <w:szCs w:val="32"/>
        </w:rPr>
        <w:t>由考生本人承担。</w:t>
      </w:r>
    </w:p>
    <w:p>
      <w:pPr>
        <w:pStyle w:val="8"/>
        <w:rPr>
          <w:rFonts w:asciiTheme="minorEastAsia" w:hAnsiTheme="minorEastAsia"/>
          <w:b/>
          <w:bCs/>
          <w:kern w:val="0"/>
          <w:sz w:val="32"/>
          <w:szCs w:val="32"/>
        </w:rPr>
      </w:pPr>
      <w:r>
        <w:rPr>
          <w:rFonts w:asciiTheme="minorEastAsia" w:hAnsiTheme="minorEastAsia"/>
          <w:b/>
          <w:bCs/>
          <w:kern w:val="0"/>
          <w:sz w:val="32"/>
          <w:szCs w:val="32"/>
        </w:rPr>
        <w:t>　　</w:t>
      </w:r>
      <w:r>
        <w:rPr>
          <w:rFonts w:hint="eastAsia" w:asciiTheme="minorEastAsia" w:hAnsiTheme="minorEastAsia"/>
          <w:b/>
          <w:bCs/>
          <w:kern w:val="0"/>
          <w:sz w:val="32"/>
          <w:szCs w:val="32"/>
        </w:rPr>
        <w:t>三</w:t>
      </w:r>
      <w:r>
        <w:rPr>
          <w:rFonts w:asciiTheme="minorEastAsia" w:hAnsiTheme="minorEastAsia"/>
          <w:b/>
          <w:bCs/>
          <w:kern w:val="0"/>
          <w:sz w:val="32"/>
          <w:szCs w:val="32"/>
        </w:rPr>
        <w:t>、</w:t>
      </w:r>
      <w:r>
        <w:rPr>
          <w:rFonts w:hint="eastAsia" w:asciiTheme="minorEastAsia" w:hAnsiTheme="minorEastAsia"/>
          <w:b/>
          <w:bCs/>
          <w:kern w:val="0"/>
          <w:sz w:val="32"/>
          <w:szCs w:val="32"/>
        </w:rPr>
        <w:t>招聘考</w:t>
      </w:r>
      <w:r>
        <w:rPr>
          <w:rFonts w:asciiTheme="minorEastAsia" w:hAnsiTheme="minorEastAsia"/>
          <w:b/>
          <w:bCs/>
          <w:kern w:val="0"/>
          <w:sz w:val="32"/>
          <w:szCs w:val="32"/>
        </w:rPr>
        <w:t>试及</w:t>
      </w:r>
      <w:r>
        <w:rPr>
          <w:rFonts w:hint="eastAsia" w:asciiTheme="minorEastAsia" w:hAnsiTheme="minorEastAsia"/>
          <w:b/>
          <w:bCs/>
          <w:kern w:val="0"/>
          <w:sz w:val="32"/>
          <w:szCs w:val="32"/>
        </w:rPr>
        <w:t>面试</w:t>
      </w:r>
    </w:p>
    <w:p>
      <w:pPr>
        <w:pStyle w:val="8"/>
        <w:ind w:firstLine="552"/>
        <w:rPr>
          <w:rFonts w:asciiTheme="minorEastAsia" w:hAnsiTheme="minorEastAsia"/>
          <w:kern w:val="0"/>
          <w:sz w:val="32"/>
          <w:szCs w:val="32"/>
        </w:rPr>
      </w:pPr>
      <w:r>
        <w:rPr>
          <w:rFonts w:asciiTheme="minorEastAsia" w:hAnsiTheme="minorEastAsia"/>
          <w:kern w:val="0"/>
          <w:sz w:val="32"/>
          <w:szCs w:val="32"/>
        </w:rPr>
        <w:t>考试分为</w:t>
      </w:r>
      <w:r>
        <w:rPr>
          <w:rFonts w:hint="eastAsia" w:asciiTheme="minorEastAsia" w:hAnsiTheme="minorEastAsia"/>
          <w:kern w:val="0"/>
          <w:sz w:val="32"/>
          <w:szCs w:val="32"/>
        </w:rPr>
        <w:t>心理测试、</w:t>
      </w:r>
      <w:r>
        <w:rPr>
          <w:rFonts w:asciiTheme="minorEastAsia" w:hAnsiTheme="minorEastAsia"/>
          <w:kern w:val="0"/>
          <w:sz w:val="32"/>
          <w:szCs w:val="32"/>
        </w:rPr>
        <w:t>笔试</w:t>
      </w:r>
      <w:r>
        <w:rPr>
          <w:rFonts w:hint="eastAsia" w:asciiTheme="minorEastAsia" w:hAnsiTheme="minorEastAsia"/>
          <w:kern w:val="0"/>
          <w:sz w:val="32"/>
          <w:szCs w:val="32"/>
        </w:rPr>
        <w:t>、</w:t>
      </w:r>
      <w:r>
        <w:rPr>
          <w:rFonts w:asciiTheme="minorEastAsia" w:hAnsiTheme="minorEastAsia"/>
          <w:kern w:val="0"/>
          <w:sz w:val="32"/>
          <w:szCs w:val="32"/>
        </w:rPr>
        <w:t>面试。由</w:t>
      </w:r>
      <w:r>
        <w:rPr>
          <w:rFonts w:hint="eastAsia" w:asciiTheme="minorEastAsia" w:hAnsiTheme="minorEastAsia"/>
          <w:kern w:val="0"/>
          <w:sz w:val="32"/>
          <w:szCs w:val="32"/>
        </w:rPr>
        <w:t>医院</w:t>
      </w:r>
      <w:r>
        <w:rPr>
          <w:rFonts w:asciiTheme="minorEastAsia" w:hAnsiTheme="minorEastAsia"/>
          <w:kern w:val="0"/>
          <w:sz w:val="32"/>
          <w:szCs w:val="32"/>
        </w:rPr>
        <w:t>统一组织，分</w:t>
      </w:r>
      <w:r>
        <w:rPr>
          <w:rFonts w:hint="eastAsia" w:asciiTheme="minorEastAsia" w:hAnsiTheme="minorEastAsia"/>
          <w:kern w:val="0"/>
          <w:sz w:val="32"/>
          <w:szCs w:val="32"/>
        </w:rPr>
        <w:t>步</w:t>
      </w:r>
      <w:r>
        <w:rPr>
          <w:rFonts w:asciiTheme="minorEastAsia" w:hAnsiTheme="minorEastAsia"/>
          <w:kern w:val="0"/>
          <w:sz w:val="32"/>
          <w:szCs w:val="32"/>
        </w:rPr>
        <w:t>实施。</w:t>
      </w:r>
    </w:p>
    <w:p>
      <w:pPr>
        <w:pStyle w:val="8"/>
        <w:ind w:firstLine="645"/>
        <w:rPr>
          <w:rFonts w:asciiTheme="minorEastAsia" w:hAnsiTheme="minorEastAsia"/>
          <w:kern w:val="0"/>
          <w:sz w:val="32"/>
          <w:szCs w:val="32"/>
        </w:rPr>
      </w:pPr>
      <w:r>
        <w:rPr>
          <w:rFonts w:hint="eastAsia" w:asciiTheme="minorEastAsia" w:hAnsiTheme="minorEastAsia"/>
          <w:kern w:val="0"/>
          <w:sz w:val="32"/>
          <w:szCs w:val="32"/>
        </w:rPr>
        <w:t>1.心理测试（心理测试不合格者不再参加下一环节考试）。</w:t>
      </w:r>
    </w:p>
    <w:p>
      <w:pPr>
        <w:pStyle w:val="8"/>
        <w:ind w:firstLine="645"/>
        <w:rPr>
          <w:rFonts w:asciiTheme="minorEastAsia" w:hAnsiTheme="minorEastAsia"/>
          <w:kern w:val="0"/>
          <w:sz w:val="32"/>
          <w:szCs w:val="32"/>
        </w:rPr>
      </w:pPr>
      <w:r>
        <w:rPr>
          <w:rFonts w:asciiTheme="minorEastAsia" w:hAnsiTheme="minorEastAsia"/>
          <w:kern w:val="0"/>
          <w:sz w:val="32"/>
          <w:szCs w:val="32"/>
        </w:rPr>
        <w:t>2.笔试</w:t>
      </w:r>
      <w:r>
        <w:rPr>
          <w:rFonts w:hint="eastAsia" w:asciiTheme="minorEastAsia" w:hAnsiTheme="minorEastAsia"/>
          <w:kern w:val="0"/>
          <w:sz w:val="32"/>
          <w:szCs w:val="32"/>
        </w:rPr>
        <w:t>（专业知识考试不合格者不再参加面试）。</w:t>
      </w:r>
    </w:p>
    <w:p>
      <w:pPr>
        <w:pStyle w:val="8"/>
        <w:ind w:firstLine="645"/>
        <w:rPr>
          <w:rFonts w:asciiTheme="minorEastAsia" w:hAnsiTheme="minorEastAsia"/>
          <w:kern w:val="0"/>
          <w:sz w:val="32"/>
          <w:szCs w:val="32"/>
        </w:rPr>
      </w:pPr>
      <w:r>
        <w:rPr>
          <w:rFonts w:hint="eastAsia" w:asciiTheme="minorEastAsia" w:hAnsiTheme="minorEastAsia"/>
          <w:kern w:val="0"/>
          <w:sz w:val="32"/>
          <w:szCs w:val="32"/>
        </w:rPr>
        <w:t>3.</w:t>
      </w:r>
      <w:r>
        <w:rPr>
          <w:rFonts w:asciiTheme="minorEastAsia" w:hAnsiTheme="minorEastAsia"/>
          <w:kern w:val="0"/>
          <w:sz w:val="32"/>
          <w:szCs w:val="32"/>
        </w:rPr>
        <w:t>面试</w:t>
      </w:r>
      <w:r>
        <w:rPr>
          <w:rFonts w:hint="eastAsia" w:asciiTheme="minorEastAsia" w:hAnsiTheme="minorEastAsia"/>
          <w:kern w:val="0"/>
          <w:sz w:val="32"/>
          <w:szCs w:val="32"/>
        </w:rPr>
        <w:t>(</w:t>
      </w:r>
      <w:r>
        <w:rPr>
          <w:rFonts w:hint="eastAsia" w:asciiTheme="minorEastAsia" w:hAnsiTheme="minorEastAsia"/>
          <w:sz w:val="32"/>
          <w:szCs w:val="32"/>
        </w:rPr>
        <w:t>语言表达、形象气质、综合能力</w:t>
      </w:r>
      <w:r>
        <w:rPr>
          <w:rFonts w:asciiTheme="minorEastAsia" w:hAnsiTheme="minorEastAsia"/>
          <w:kern w:val="0"/>
          <w:sz w:val="32"/>
          <w:szCs w:val="32"/>
        </w:rPr>
        <w:t>、专业等科目</w:t>
      </w:r>
      <w:r>
        <w:rPr>
          <w:rFonts w:hint="eastAsia" w:asciiTheme="minorEastAsia" w:hAnsiTheme="minorEastAsia"/>
          <w:kern w:val="0"/>
          <w:sz w:val="32"/>
          <w:szCs w:val="32"/>
        </w:rPr>
        <w:t>)</w:t>
      </w:r>
      <w:r>
        <w:rPr>
          <w:rFonts w:asciiTheme="minorEastAsia" w:hAnsiTheme="minorEastAsia"/>
          <w:kern w:val="0"/>
          <w:sz w:val="32"/>
          <w:szCs w:val="32"/>
        </w:rPr>
        <w:t>。</w:t>
      </w:r>
    </w:p>
    <w:p>
      <w:pPr>
        <w:pStyle w:val="8"/>
        <w:ind w:firstLine="552"/>
        <w:rPr>
          <w:rFonts w:asciiTheme="minorEastAsia" w:hAnsiTheme="minorEastAsia"/>
          <w:kern w:val="0"/>
          <w:sz w:val="32"/>
          <w:szCs w:val="32"/>
        </w:rPr>
      </w:pPr>
      <w:r>
        <w:rPr>
          <w:rFonts w:hint="eastAsia" w:asciiTheme="minorEastAsia" w:hAnsiTheme="minorEastAsia"/>
          <w:kern w:val="0"/>
          <w:sz w:val="32"/>
          <w:szCs w:val="32"/>
        </w:rPr>
        <w:t>心理测试、笔试、面试时间另行通知。</w:t>
      </w:r>
    </w:p>
    <w:p>
      <w:pPr>
        <w:pStyle w:val="8"/>
        <w:rPr>
          <w:rFonts w:asciiTheme="minorEastAsia" w:hAnsiTheme="minorEastAsia"/>
          <w:kern w:val="0"/>
          <w:sz w:val="32"/>
          <w:szCs w:val="32"/>
        </w:rPr>
      </w:pPr>
      <w:r>
        <w:rPr>
          <w:rFonts w:asciiTheme="minorEastAsia" w:hAnsiTheme="minorEastAsia"/>
          <w:b/>
          <w:bCs/>
          <w:kern w:val="0"/>
          <w:sz w:val="32"/>
          <w:szCs w:val="32"/>
        </w:rPr>
        <w:t>　　</w:t>
      </w:r>
      <w:r>
        <w:rPr>
          <w:rFonts w:hint="eastAsia" w:asciiTheme="minorEastAsia" w:hAnsiTheme="minorEastAsia"/>
          <w:b/>
          <w:bCs/>
          <w:kern w:val="0"/>
          <w:sz w:val="32"/>
          <w:szCs w:val="32"/>
        </w:rPr>
        <w:t>四</w:t>
      </w:r>
      <w:r>
        <w:rPr>
          <w:rFonts w:asciiTheme="minorEastAsia" w:hAnsiTheme="minorEastAsia"/>
          <w:b/>
          <w:bCs/>
          <w:kern w:val="0"/>
          <w:sz w:val="32"/>
          <w:szCs w:val="32"/>
        </w:rPr>
        <w:t>、</w:t>
      </w:r>
      <w:r>
        <w:rPr>
          <w:rFonts w:hint="eastAsia" w:asciiTheme="minorEastAsia" w:hAnsiTheme="minorEastAsia"/>
          <w:b/>
          <w:bCs/>
          <w:kern w:val="0"/>
          <w:sz w:val="32"/>
          <w:szCs w:val="32"/>
        </w:rPr>
        <w:t>健康</w:t>
      </w:r>
      <w:r>
        <w:rPr>
          <w:rFonts w:asciiTheme="minorEastAsia" w:hAnsiTheme="minorEastAsia"/>
          <w:b/>
          <w:bCs/>
          <w:kern w:val="0"/>
          <w:sz w:val="32"/>
          <w:szCs w:val="32"/>
        </w:rPr>
        <w:t>体检和考核</w:t>
      </w:r>
      <w:r>
        <w:rPr>
          <w:rFonts w:hint="eastAsia" w:asciiTheme="minorEastAsia" w:hAnsiTheme="minorEastAsia"/>
          <w:b/>
          <w:bCs/>
          <w:kern w:val="0"/>
          <w:sz w:val="32"/>
          <w:szCs w:val="32"/>
        </w:rPr>
        <w:t>(政审)</w:t>
      </w:r>
    </w:p>
    <w:p>
      <w:pPr>
        <w:pStyle w:val="8"/>
        <w:rPr>
          <w:rFonts w:asciiTheme="minorEastAsia" w:hAnsiTheme="minorEastAsia"/>
          <w:kern w:val="0"/>
          <w:sz w:val="32"/>
          <w:szCs w:val="32"/>
        </w:rPr>
      </w:pPr>
      <w:r>
        <w:rPr>
          <w:rFonts w:asciiTheme="minorEastAsia" w:hAnsiTheme="minorEastAsia"/>
          <w:kern w:val="0"/>
          <w:sz w:val="32"/>
          <w:szCs w:val="32"/>
        </w:rPr>
        <w:t>　　根据成绩，按岗位从高分到低分依次排序，以1:1比例确定体检人员</w:t>
      </w:r>
      <w:r>
        <w:rPr>
          <w:rFonts w:hint="eastAsia" w:asciiTheme="minorEastAsia" w:hAnsiTheme="minorEastAsia"/>
          <w:kern w:val="0"/>
          <w:sz w:val="32"/>
          <w:szCs w:val="32"/>
        </w:rPr>
        <w:t>，</w:t>
      </w:r>
      <w:r>
        <w:rPr>
          <w:rFonts w:asciiTheme="minorEastAsia" w:hAnsiTheme="minorEastAsia"/>
          <w:kern w:val="0"/>
          <w:sz w:val="32"/>
          <w:szCs w:val="32"/>
        </w:rPr>
        <w:t>体检由</w:t>
      </w:r>
      <w:r>
        <w:rPr>
          <w:rFonts w:hint="eastAsia" w:asciiTheme="minorEastAsia" w:hAnsiTheme="minorEastAsia"/>
          <w:kern w:val="0"/>
          <w:sz w:val="32"/>
          <w:szCs w:val="32"/>
        </w:rPr>
        <w:t>医院</w:t>
      </w:r>
      <w:r>
        <w:rPr>
          <w:rFonts w:asciiTheme="minorEastAsia" w:hAnsiTheme="minorEastAsia"/>
          <w:kern w:val="0"/>
          <w:sz w:val="32"/>
          <w:szCs w:val="32"/>
        </w:rPr>
        <w:t>组织实施。体检项目</w:t>
      </w:r>
      <w:r>
        <w:rPr>
          <w:rFonts w:hint="eastAsia" w:asciiTheme="minorEastAsia" w:hAnsiTheme="minorEastAsia"/>
          <w:kern w:val="0"/>
          <w:sz w:val="32"/>
          <w:szCs w:val="32"/>
        </w:rPr>
        <w:t>和</w:t>
      </w:r>
      <w:r>
        <w:rPr>
          <w:rFonts w:asciiTheme="minorEastAsia" w:hAnsiTheme="minorEastAsia"/>
          <w:kern w:val="0"/>
          <w:sz w:val="32"/>
          <w:szCs w:val="32"/>
        </w:rPr>
        <w:t>标准</w:t>
      </w:r>
      <w:r>
        <w:rPr>
          <w:rFonts w:hint="eastAsia" w:asciiTheme="minorEastAsia" w:hAnsiTheme="minorEastAsia"/>
          <w:kern w:val="0"/>
          <w:sz w:val="32"/>
          <w:szCs w:val="32"/>
        </w:rPr>
        <w:t>按医疗行业</w:t>
      </w:r>
      <w:r>
        <w:rPr>
          <w:rFonts w:asciiTheme="minorEastAsia" w:hAnsiTheme="minorEastAsia"/>
          <w:kern w:val="0"/>
          <w:sz w:val="32"/>
          <w:szCs w:val="32"/>
        </w:rPr>
        <w:t>标准执行。体检合格后，由</w:t>
      </w:r>
      <w:r>
        <w:rPr>
          <w:rFonts w:hint="eastAsia" w:asciiTheme="minorEastAsia" w:hAnsiTheme="minorEastAsia"/>
          <w:kern w:val="0"/>
          <w:sz w:val="32"/>
          <w:szCs w:val="32"/>
        </w:rPr>
        <w:t>医院相关职能</w:t>
      </w:r>
      <w:r>
        <w:rPr>
          <w:rFonts w:asciiTheme="minorEastAsia" w:hAnsiTheme="minorEastAsia"/>
          <w:kern w:val="0"/>
          <w:sz w:val="32"/>
          <w:szCs w:val="32"/>
        </w:rPr>
        <w:t>部门组织实施考核</w:t>
      </w:r>
      <w:r>
        <w:rPr>
          <w:rFonts w:hint="eastAsia" w:asciiTheme="minorEastAsia" w:hAnsiTheme="minorEastAsia"/>
          <w:kern w:val="0"/>
          <w:sz w:val="32"/>
          <w:szCs w:val="32"/>
        </w:rPr>
        <w:t>(政审)</w:t>
      </w:r>
      <w:r>
        <w:rPr>
          <w:rFonts w:asciiTheme="minorEastAsia" w:hAnsiTheme="minorEastAsia"/>
          <w:kern w:val="0"/>
          <w:sz w:val="32"/>
          <w:szCs w:val="32"/>
        </w:rPr>
        <w:t>。出现体检、考核</w:t>
      </w:r>
      <w:r>
        <w:rPr>
          <w:rFonts w:hint="eastAsia" w:asciiTheme="minorEastAsia" w:hAnsiTheme="minorEastAsia"/>
          <w:kern w:val="0"/>
          <w:sz w:val="32"/>
          <w:szCs w:val="32"/>
        </w:rPr>
        <w:t>(政审)</w:t>
      </w:r>
      <w:r>
        <w:rPr>
          <w:rFonts w:asciiTheme="minorEastAsia" w:hAnsiTheme="minorEastAsia"/>
          <w:kern w:val="0"/>
          <w:sz w:val="32"/>
          <w:szCs w:val="32"/>
        </w:rPr>
        <w:t>或其他原因不合格者，其缺额按</w:t>
      </w:r>
      <w:r>
        <w:rPr>
          <w:rFonts w:hint="eastAsia" w:asciiTheme="minorEastAsia" w:hAnsiTheme="minorEastAsia"/>
          <w:kern w:val="0"/>
          <w:sz w:val="32"/>
          <w:szCs w:val="32"/>
        </w:rPr>
        <w:t>考试总</w:t>
      </w:r>
      <w:r>
        <w:rPr>
          <w:rFonts w:asciiTheme="minorEastAsia" w:hAnsiTheme="minorEastAsia"/>
          <w:kern w:val="0"/>
          <w:sz w:val="32"/>
          <w:szCs w:val="32"/>
        </w:rPr>
        <w:t>成绩依次递补，</w:t>
      </w:r>
      <w:r>
        <w:rPr>
          <w:rFonts w:hint="eastAsia" w:asciiTheme="minorEastAsia" w:hAnsiTheme="minorEastAsia"/>
          <w:kern w:val="0"/>
          <w:sz w:val="32"/>
          <w:szCs w:val="32"/>
        </w:rPr>
        <w:t>若遇总分相同者按面试成</w:t>
      </w:r>
      <w:r>
        <w:rPr>
          <w:rFonts w:asciiTheme="minorEastAsia" w:hAnsiTheme="minorEastAsia"/>
          <w:kern w:val="0"/>
          <w:sz w:val="32"/>
          <w:szCs w:val="32"/>
        </w:rPr>
        <w:t>绩依次递补。</w:t>
      </w:r>
    </w:p>
    <w:p>
      <w:pPr>
        <w:pStyle w:val="8"/>
        <w:rPr>
          <w:rFonts w:asciiTheme="minorEastAsia" w:hAnsiTheme="minorEastAsia"/>
          <w:kern w:val="0"/>
          <w:sz w:val="32"/>
          <w:szCs w:val="32"/>
        </w:rPr>
      </w:pPr>
      <w:r>
        <w:rPr>
          <w:rFonts w:asciiTheme="minorEastAsia" w:hAnsiTheme="minorEastAsia"/>
          <w:b/>
          <w:bCs/>
          <w:kern w:val="0"/>
          <w:sz w:val="32"/>
          <w:szCs w:val="32"/>
        </w:rPr>
        <w:t>　　</w:t>
      </w:r>
      <w:r>
        <w:rPr>
          <w:rFonts w:hint="eastAsia" w:asciiTheme="minorEastAsia" w:hAnsiTheme="minorEastAsia"/>
          <w:b/>
          <w:bCs/>
          <w:kern w:val="0"/>
          <w:sz w:val="32"/>
          <w:szCs w:val="32"/>
        </w:rPr>
        <w:t>五</w:t>
      </w:r>
      <w:r>
        <w:rPr>
          <w:rFonts w:asciiTheme="minorEastAsia" w:hAnsiTheme="minorEastAsia"/>
          <w:b/>
          <w:bCs/>
          <w:kern w:val="0"/>
          <w:sz w:val="32"/>
          <w:szCs w:val="32"/>
        </w:rPr>
        <w:t>、公示、审核、聘用</w:t>
      </w:r>
    </w:p>
    <w:p>
      <w:pPr>
        <w:pStyle w:val="8"/>
        <w:ind w:firstLine="552"/>
        <w:rPr>
          <w:rFonts w:asciiTheme="minorEastAsia" w:hAnsiTheme="minorEastAsia"/>
          <w:kern w:val="0"/>
          <w:sz w:val="32"/>
          <w:szCs w:val="32"/>
        </w:rPr>
      </w:pPr>
      <w:r>
        <w:rPr>
          <w:rFonts w:hint="eastAsia" w:asciiTheme="minorEastAsia" w:hAnsiTheme="minorEastAsia"/>
          <w:kern w:val="0"/>
          <w:sz w:val="32"/>
          <w:szCs w:val="32"/>
        </w:rPr>
        <w:t>考生</w:t>
      </w:r>
      <w:r>
        <w:rPr>
          <w:rFonts w:asciiTheme="minorEastAsia" w:hAnsiTheme="minorEastAsia"/>
          <w:kern w:val="0"/>
          <w:sz w:val="32"/>
          <w:szCs w:val="32"/>
        </w:rPr>
        <w:t>成绩统</w:t>
      </w:r>
      <w:r>
        <w:rPr>
          <w:rFonts w:hint="eastAsia" w:asciiTheme="minorEastAsia" w:hAnsiTheme="minorEastAsia"/>
          <w:kern w:val="0"/>
          <w:sz w:val="32"/>
          <w:szCs w:val="32"/>
        </w:rPr>
        <w:t>一在医院网站</w:t>
      </w:r>
      <w:r>
        <w:rPr>
          <w:rFonts w:asciiTheme="minorEastAsia" w:hAnsiTheme="minorEastAsia"/>
          <w:kern w:val="0"/>
          <w:sz w:val="32"/>
          <w:szCs w:val="32"/>
        </w:rPr>
        <w:t>进行公示。对考核</w:t>
      </w:r>
      <w:r>
        <w:rPr>
          <w:rFonts w:hint="eastAsia" w:asciiTheme="minorEastAsia" w:hAnsiTheme="minorEastAsia"/>
          <w:kern w:val="0"/>
          <w:sz w:val="32"/>
          <w:szCs w:val="32"/>
        </w:rPr>
        <w:t>、</w:t>
      </w:r>
      <w:r>
        <w:rPr>
          <w:rFonts w:asciiTheme="minorEastAsia" w:hAnsiTheme="minorEastAsia"/>
          <w:kern w:val="0"/>
          <w:sz w:val="32"/>
          <w:szCs w:val="32"/>
        </w:rPr>
        <w:t>体检合格且经公示无异议的拟聘人员，由</w:t>
      </w:r>
      <w:r>
        <w:rPr>
          <w:rFonts w:hint="eastAsia" w:asciiTheme="minorEastAsia" w:hAnsiTheme="minorEastAsia"/>
          <w:kern w:val="0"/>
          <w:sz w:val="32"/>
          <w:szCs w:val="32"/>
        </w:rPr>
        <w:t>医院人力资源部与拟聘人员在双向选择的原则下</w:t>
      </w:r>
      <w:r>
        <w:rPr>
          <w:rFonts w:asciiTheme="minorEastAsia" w:hAnsiTheme="minorEastAsia"/>
          <w:kern w:val="0"/>
          <w:sz w:val="32"/>
          <w:szCs w:val="32"/>
        </w:rPr>
        <w:t>办理</w:t>
      </w:r>
      <w:r>
        <w:rPr>
          <w:rFonts w:hint="eastAsia" w:asciiTheme="minorEastAsia" w:hAnsiTheme="minorEastAsia"/>
          <w:kern w:val="0"/>
          <w:sz w:val="32"/>
          <w:szCs w:val="32"/>
        </w:rPr>
        <w:t>院内自主</w:t>
      </w:r>
      <w:r>
        <w:rPr>
          <w:rFonts w:asciiTheme="minorEastAsia" w:hAnsiTheme="minorEastAsia"/>
          <w:kern w:val="0"/>
          <w:sz w:val="32"/>
          <w:szCs w:val="32"/>
        </w:rPr>
        <w:t>聘用手续。被聘用者与</w:t>
      </w:r>
      <w:r>
        <w:rPr>
          <w:rFonts w:hint="eastAsia" w:asciiTheme="minorEastAsia" w:hAnsiTheme="minorEastAsia"/>
          <w:kern w:val="0"/>
          <w:sz w:val="32"/>
          <w:szCs w:val="32"/>
        </w:rPr>
        <w:t>我院</w:t>
      </w:r>
      <w:r>
        <w:rPr>
          <w:rFonts w:asciiTheme="minorEastAsia" w:hAnsiTheme="minorEastAsia"/>
          <w:kern w:val="0"/>
          <w:sz w:val="32"/>
          <w:szCs w:val="32"/>
        </w:rPr>
        <w:t>签订聘用合同，执行</w:t>
      </w:r>
      <w:r>
        <w:rPr>
          <w:rFonts w:hint="eastAsia" w:asciiTheme="minorEastAsia" w:hAnsiTheme="minorEastAsia"/>
          <w:kern w:val="0"/>
          <w:sz w:val="32"/>
          <w:szCs w:val="32"/>
        </w:rPr>
        <w:t>我院</w:t>
      </w:r>
      <w:r>
        <w:rPr>
          <w:rFonts w:asciiTheme="minorEastAsia" w:hAnsiTheme="minorEastAsia"/>
          <w:kern w:val="0"/>
          <w:sz w:val="32"/>
          <w:szCs w:val="32"/>
        </w:rPr>
        <w:t>同类人员工资、福利标准。</w:t>
      </w:r>
    </w:p>
    <w:p>
      <w:pPr>
        <w:pStyle w:val="8"/>
        <w:rPr>
          <w:rFonts w:asciiTheme="minorEastAsia" w:hAnsiTheme="minorEastAsia"/>
          <w:kern w:val="0"/>
          <w:sz w:val="32"/>
          <w:szCs w:val="32"/>
        </w:rPr>
      </w:pPr>
      <w:r>
        <w:rPr>
          <w:rFonts w:asciiTheme="minorEastAsia" w:hAnsiTheme="minorEastAsia"/>
          <w:kern w:val="0"/>
          <w:sz w:val="32"/>
          <w:szCs w:val="32"/>
        </w:rPr>
        <w:t>　　有下列情形之一者，不予聘用</w:t>
      </w:r>
      <w:r>
        <w:rPr>
          <w:rFonts w:hint="eastAsia" w:asciiTheme="minorEastAsia" w:hAnsiTheme="minorEastAsia"/>
          <w:kern w:val="0"/>
          <w:sz w:val="32"/>
          <w:szCs w:val="32"/>
        </w:rPr>
        <w:t>或解聘</w:t>
      </w:r>
      <w:r>
        <w:rPr>
          <w:rFonts w:asciiTheme="minorEastAsia" w:hAnsiTheme="minorEastAsia"/>
          <w:kern w:val="0"/>
          <w:sz w:val="32"/>
          <w:szCs w:val="32"/>
        </w:rPr>
        <w:t>：</w:t>
      </w:r>
    </w:p>
    <w:p>
      <w:pPr>
        <w:pStyle w:val="8"/>
        <w:rPr>
          <w:rFonts w:asciiTheme="minorEastAsia" w:hAnsiTheme="minorEastAsia"/>
          <w:kern w:val="0"/>
          <w:sz w:val="32"/>
          <w:szCs w:val="32"/>
        </w:rPr>
      </w:pPr>
      <w:r>
        <w:rPr>
          <w:rFonts w:asciiTheme="minorEastAsia" w:hAnsiTheme="minorEastAsia"/>
          <w:kern w:val="0"/>
          <w:sz w:val="32"/>
          <w:szCs w:val="32"/>
        </w:rPr>
        <w:t>　　1.</w:t>
      </w:r>
      <w:r>
        <w:rPr>
          <w:rFonts w:hint="eastAsia" w:asciiTheme="minorEastAsia" w:hAnsiTheme="minorEastAsia"/>
          <w:kern w:val="0"/>
          <w:sz w:val="32"/>
          <w:szCs w:val="32"/>
        </w:rPr>
        <w:t>被聘用者有</w:t>
      </w:r>
      <w:r>
        <w:rPr>
          <w:rFonts w:asciiTheme="minorEastAsia" w:hAnsiTheme="minorEastAsia"/>
          <w:kern w:val="0"/>
          <w:sz w:val="32"/>
          <w:szCs w:val="32"/>
        </w:rPr>
        <w:t>违反国家法律、法规及政策规定</w:t>
      </w:r>
      <w:r>
        <w:rPr>
          <w:rFonts w:hint="eastAsia" w:asciiTheme="minorEastAsia" w:hAnsiTheme="minorEastAsia"/>
          <w:kern w:val="0"/>
          <w:sz w:val="32"/>
          <w:szCs w:val="32"/>
        </w:rPr>
        <w:t>的。</w:t>
      </w:r>
    </w:p>
    <w:p>
      <w:pPr>
        <w:pStyle w:val="8"/>
        <w:rPr>
          <w:rFonts w:asciiTheme="minorEastAsia" w:hAnsiTheme="minorEastAsia"/>
          <w:kern w:val="0"/>
          <w:sz w:val="32"/>
          <w:szCs w:val="32"/>
        </w:rPr>
      </w:pPr>
      <w:r>
        <w:rPr>
          <w:rFonts w:asciiTheme="minorEastAsia" w:hAnsiTheme="minorEastAsia"/>
          <w:kern w:val="0"/>
          <w:sz w:val="32"/>
          <w:szCs w:val="32"/>
        </w:rPr>
        <w:t>　　</w:t>
      </w:r>
      <w:r>
        <w:rPr>
          <w:rFonts w:hint="eastAsia" w:asciiTheme="minorEastAsia" w:hAnsiTheme="minorEastAsia"/>
          <w:kern w:val="0"/>
          <w:sz w:val="32"/>
          <w:szCs w:val="32"/>
        </w:rPr>
        <w:t>2.</w:t>
      </w:r>
      <w:r>
        <w:rPr>
          <w:rFonts w:asciiTheme="minorEastAsia" w:hAnsiTheme="minorEastAsia"/>
          <w:kern w:val="0"/>
          <w:sz w:val="32"/>
          <w:szCs w:val="32"/>
        </w:rPr>
        <w:t>在招聘的任一环节（</w:t>
      </w:r>
      <w:r>
        <w:rPr>
          <w:rFonts w:hint="eastAsia" w:asciiTheme="minorEastAsia" w:hAnsiTheme="minorEastAsia"/>
          <w:kern w:val="0"/>
          <w:sz w:val="32"/>
          <w:szCs w:val="32"/>
        </w:rPr>
        <w:t>包括已聘在试用期内的）</w:t>
      </w:r>
      <w:r>
        <w:rPr>
          <w:rFonts w:asciiTheme="minorEastAsia" w:hAnsiTheme="minorEastAsia"/>
          <w:kern w:val="0"/>
          <w:sz w:val="32"/>
          <w:szCs w:val="32"/>
        </w:rPr>
        <w:t>，招聘</w:t>
      </w:r>
      <w:r>
        <w:rPr>
          <w:rFonts w:hint="eastAsia" w:asciiTheme="minorEastAsia" w:hAnsiTheme="minorEastAsia"/>
          <w:kern w:val="0"/>
          <w:sz w:val="32"/>
          <w:szCs w:val="32"/>
        </w:rPr>
        <w:t>单位</w:t>
      </w:r>
      <w:r>
        <w:rPr>
          <w:rFonts w:asciiTheme="minorEastAsia" w:hAnsiTheme="minorEastAsia"/>
          <w:kern w:val="0"/>
          <w:sz w:val="32"/>
          <w:szCs w:val="32"/>
        </w:rPr>
        <w:t>发现不符合招聘相关条件、规定者;提供虚假信息者;违反考试纪律及本《公告》相关规定者。</w:t>
      </w:r>
    </w:p>
    <w:p>
      <w:pPr>
        <w:pStyle w:val="8"/>
        <w:ind w:firstLine="640" w:firstLineChars="200"/>
        <w:rPr>
          <w:rFonts w:asciiTheme="minorEastAsia" w:hAnsiTheme="minorEastAsia"/>
          <w:kern w:val="0"/>
          <w:sz w:val="32"/>
          <w:szCs w:val="32"/>
        </w:rPr>
      </w:pPr>
      <w:r>
        <w:rPr>
          <w:rFonts w:asciiTheme="minorEastAsia" w:hAnsiTheme="minorEastAsia"/>
          <w:kern w:val="0"/>
          <w:sz w:val="32"/>
          <w:szCs w:val="32"/>
        </w:rPr>
        <w:t>本《公告》及其未尽事宜，由</w:t>
      </w:r>
      <w:r>
        <w:rPr>
          <w:rFonts w:hint="eastAsia" w:asciiTheme="minorEastAsia" w:hAnsiTheme="minorEastAsia"/>
          <w:kern w:val="0"/>
          <w:sz w:val="32"/>
          <w:szCs w:val="32"/>
        </w:rPr>
        <w:t>医院</w:t>
      </w:r>
      <w:r>
        <w:rPr>
          <w:rFonts w:asciiTheme="minorEastAsia" w:hAnsiTheme="minorEastAsia"/>
          <w:kern w:val="0"/>
          <w:sz w:val="32"/>
          <w:szCs w:val="32"/>
        </w:rPr>
        <w:t>人力资源</w:t>
      </w:r>
      <w:r>
        <w:rPr>
          <w:rFonts w:hint="eastAsia" w:asciiTheme="minorEastAsia" w:hAnsiTheme="minorEastAsia"/>
          <w:kern w:val="0"/>
          <w:sz w:val="32"/>
          <w:szCs w:val="32"/>
        </w:rPr>
        <w:t>部</w:t>
      </w:r>
      <w:r>
        <w:rPr>
          <w:rFonts w:asciiTheme="minorEastAsia" w:hAnsiTheme="minorEastAsia"/>
          <w:kern w:val="0"/>
          <w:sz w:val="32"/>
          <w:szCs w:val="32"/>
        </w:rPr>
        <w:t>负责解释。</w:t>
      </w:r>
    </w:p>
    <w:p>
      <w:pPr>
        <w:pStyle w:val="8"/>
        <w:rPr>
          <w:rFonts w:asciiTheme="minorEastAsia" w:hAnsiTheme="minorEastAsia"/>
          <w:kern w:val="0"/>
          <w:sz w:val="32"/>
          <w:szCs w:val="32"/>
        </w:rPr>
      </w:pPr>
      <w:r>
        <w:rPr>
          <w:rFonts w:asciiTheme="minorEastAsia" w:hAnsiTheme="minorEastAsia"/>
          <w:kern w:val="0"/>
          <w:sz w:val="32"/>
          <w:szCs w:val="32"/>
        </w:rPr>
        <w:t>　　咨询</w:t>
      </w:r>
      <w:r>
        <w:rPr>
          <w:rFonts w:hint="eastAsia" w:asciiTheme="minorEastAsia" w:hAnsiTheme="minorEastAsia"/>
          <w:kern w:val="0"/>
          <w:sz w:val="32"/>
          <w:szCs w:val="32"/>
        </w:rPr>
        <w:t>电话</w:t>
      </w:r>
      <w:r>
        <w:rPr>
          <w:rFonts w:asciiTheme="minorEastAsia" w:hAnsiTheme="minorEastAsia"/>
          <w:kern w:val="0"/>
          <w:sz w:val="32"/>
          <w:szCs w:val="32"/>
        </w:rPr>
        <w:t>：0818-5659011</w:t>
      </w:r>
      <w:r>
        <w:rPr>
          <w:rFonts w:hint="eastAsia" w:asciiTheme="minorEastAsia" w:hAnsiTheme="minorEastAsia"/>
          <w:kern w:val="0"/>
          <w:sz w:val="32"/>
          <w:szCs w:val="32"/>
        </w:rPr>
        <w:t>、</w:t>
      </w:r>
      <w:r>
        <w:rPr>
          <w:rFonts w:asciiTheme="minorEastAsia" w:hAnsiTheme="minorEastAsia"/>
          <w:kern w:val="0"/>
          <w:sz w:val="32"/>
          <w:szCs w:val="32"/>
        </w:rPr>
        <w:t>13508265369</w:t>
      </w:r>
      <w:r>
        <w:rPr>
          <w:rFonts w:hint="eastAsia" w:asciiTheme="minorEastAsia" w:hAnsiTheme="minorEastAsia"/>
          <w:kern w:val="0"/>
          <w:sz w:val="32"/>
          <w:szCs w:val="32"/>
        </w:rPr>
        <w:t>、</w:t>
      </w:r>
      <w:r>
        <w:rPr>
          <w:rFonts w:asciiTheme="minorEastAsia" w:hAnsiTheme="minorEastAsia"/>
          <w:kern w:val="0"/>
          <w:sz w:val="32"/>
          <w:szCs w:val="32"/>
        </w:rPr>
        <w:t>13568164028。</w:t>
      </w:r>
    </w:p>
    <w:p>
      <w:pPr>
        <w:pStyle w:val="8"/>
        <w:ind w:firstLine="640" w:firstLineChars="200"/>
        <w:rPr>
          <w:rFonts w:asciiTheme="minorEastAsia" w:hAnsiTheme="minorEastAsia"/>
          <w:kern w:val="0"/>
          <w:sz w:val="32"/>
          <w:szCs w:val="32"/>
        </w:rPr>
      </w:pPr>
      <w:r>
        <w:rPr>
          <w:rFonts w:asciiTheme="minorEastAsia" w:hAnsiTheme="minorEastAsia"/>
          <w:kern w:val="0"/>
          <w:sz w:val="32"/>
          <w:szCs w:val="32"/>
        </w:rPr>
        <w:t>监督举报</w:t>
      </w:r>
      <w:r>
        <w:rPr>
          <w:rFonts w:hint="eastAsia" w:asciiTheme="minorEastAsia" w:hAnsiTheme="minorEastAsia"/>
          <w:kern w:val="0"/>
          <w:sz w:val="32"/>
          <w:szCs w:val="32"/>
        </w:rPr>
        <w:t>电话</w:t>
      </w:r>
      <w:r>
        <w:rPr>
          <w:rFonts w:asciiTheme="minorEastAsia" w:hAnsiTheme="minorEastAsia"/>
          <w:kern w:val="0"/>
          <w:sz w:val="32"/>
          <w:szCs w:val="32"/>
        </w:rPr>
        <w:t>：</w:t>
      </w:r>
      <w:r>
        <w:rPr>
          <w:rFonts w:hint="eastAsia" w:asciiTheme="minorEastAsia" w:hAnsiTheme="minorEastAsia"/>
          <w:kern w:val="0"/>
          <w:sz w:val="32"/>
          <w:szCs w:val="32"/>
        </w:rPr>
        <w:t>13558539026、13568195162、13684248275。</w:t>
      </w:r>
    </w:p>
    <w:p>
      <w:pPr>
        <w:pStyle w:val="8"/>
        <w:ind w:firstLine="566" w:firstLineChars="177"/>
        <w:rPr>
          <w:rFonts w:asciiTheme="minorEastAsia" w:hAnsiTheme="minorEastAsia"/>
          <w:kern w:val="0"/>
          <w:sz w:val="32"/>
          <w:szCs w:val="32"/>
        </w:rPr>
      </w:pPr>
      <w:r>
        <w:rPr>
          <w:rFonts w:hint="eastAsia" w:asciiTheme="minorEastAsia" w:hAnsiTheme="minorEastAsia"/>
          <w:kern w:val="0"/>
          <w:sz w:val="32"/>
          <w:szCs w:val="32"/>
        </w:rPr>
        <w:t xml:space="preserve">特此公告      </w:t>
      </w:r>
    </w:p>
    <w:p>
      <w:pPr>
        <w:pStyle w:val="8"/>
        <w:ind w:firstLine="566" w:firstLineChars="177"/>
        <w:rPr>
          <w:rFonts w:asciiTheme="minorEastAsia" w:hAnsiTheme="minorEastAsia"/>
          <w:kern w:val="0"/>
          <w:sz w:val="32"/>
          <w:szCs w:val="32"/>
        </w:rPr>
      </w:pPr>
      <w:r>
        <w:rPr>
          <w:rFonts w:hint="eastAsia" w:asciiTheme="minorEastAsia" w:hAnsiTheme="minorEastAsia"/>
          <w:kern w:val="0"/>
          <w:sz w:val="32"/>
          <w:szCs w:val="32"/>
        </w:rPr>
        <w:t>附：招聘考试报名表</w:t>
      </w:r>
    </w:p>
    <w:p>
      <w:pPr>
        <w:pStyle w:val="8"/>
        <w:ind w:firstLine="566" w:firstLineChars="177"/>
        <w:rPr>
          <w:rFonts w:asciiTheme="minorEastAsia" w:hAnsiTheme="minorEastAsia"/>
          <w:kern w:val="0"/>
          <w:sz w:val="32"/>
          <w:szCs w:val="32"/>
        </w:rPr>
      </w:pPr>
      <w:r>
        <w:rPr>
          <w:rFonts w:hint="eastAsia" w:asciiTheme="minorEastAsia" w:hAnsiTheme="minorEastAsia"/>
          <w:kern w:val="0"/>
          <w:sz w:val="32"/>
          <w:szCs w:val="32"/>
        </w:rPr>
        <w:t xml:space="preserve">                               宣汉县人民医院</w:t>
      </w:r>
    </w:p>
    <w:p>
      <w:pPr>
        <w:pStyle w:val="8"/>
        <w:ind w:firstLine="5440" w:firstLineChars="1700"/>
        <w:rPr>
          <w:rFonts w:asciiTheme="minorEastAsia" w:hAnsiTheme="minorEastAsia"/>
          <w:kern w:val="0"/>
          <w:sz w:val="32"/>
          <w:szCs w:val="32"/>
        </w:rPr>
      </w:pPr>
      <w:r>
        <w:rPr>
          <w:rFonts w:hint="eastAsia" w:asciiTheme="minorEastAsia" w:hAnsiTheme="minorEastAsia"/>
          <w:kern w:val="0"/>
          <w:sz w:val="32"/>
          <w:szCs w:val="32"/>
        </w:rPr>
        <w:t>2019年2月13日</w:t>
      </w:r>
    </w:p>
    <w:tbl>
      <w:tblPr>
        <w:tblStyle w:val="7"/>
        <w:tblW w:w="10915" w:type="dxa"/>
        <w:tblInd w:w="-459" w:type="dxa"/>
        <w:tblLayout w:type="fixed"/>
        <w:tblCellMar>
          <w:top w:w="0" w:type="dxa"/>
          <w:left w:w="108" w:type="dxa"/>
          <w:bottom w:w="0" w:type="dxa"/>
          <w:right w:w="108" w:type="dxa"/>
        </w:tblCellMar>
      </w:tblPr>
      <w:tblGrid>
        <w:gridCol w:w="1843"/>
        <w:gridCol w:w="1418"/>
        <w:gridCol w:w="708"/>
        <w:gridCol w:w="463"/>
        <w:gridCol w:w="222"/>
        <w:gridCol w:w="308"/>
        <w:gridCol w:w="700"/>
        <w:gridCol w:w="222"/>
        <w:gridCol w:w="212"/>
        <w:gridCol w:w="1275"/>
        <w:gridCol w:w="477"/>
        <w:gridCol w:w="374"/>
        <w:gridCol w:w="1417"/>
        <w:gridCol w:w="1276"/>
      </w:tblGrid>
      <w:tr>
        <w:tblPrEx>
          <w:tblLayout w:type="fixed"/>
          <w:tblCellMar>
            <w:top w:w="0" w:type="dxa"/>
            <w:left w:w="108" w:type="dxa"/>
            <w:bottom w:w="0" w:type="dxa"/>
            <w:right w:w="108" w:type="dxa"/>
          </w:tblCellMar>
        </w:tblPrEx>
        <w:trPr>
          <w:gridAfter w:val="1"/>
          <w:wAfter w:w="1276" w:type="dxa"/>
          <w:trHeight w:val="888" w:hRule="atLeast"/>
        </w:trPr>
        <w:tc>
          <w:tcPr>
            <w:tcW w:w="9639" w:type="dxa"/>
            <w:gridSpan w:val="13"/>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宣汉县人民医院招聘工作人员考试报名表</w:t>
            </w:r>
          </w:p>
        </w:tc>
      </w:tr>
      <w:tr>
        <w:tblPrEx>
          <w:tblLayout w:type="fixed"/>
          <w:tblCellMar>
            <w:top w:w="0" w:type="dxa"/>
            <w:left w:w="108" w:type="dxa"/>
            <w:bottom w:w="0" w:type="dxa"/>
            <w:right w:w="108" w:type="dxa"/>
          </w:tblCellMar>
        </w:tblPrEx>
        <w:trPr>
          <w:gridAfter w:val="1"/>
          <w:wAfter w:w="1276" w:type="dxa"/>
          <w:trHeight w:val="588" w:hRule="atLeast"/>
        </w:trPr>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   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99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身  高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cm</w:t>
            </w:r>
          </w:p>
        </w:tc>
        <w:tc>
          <w:tcPr>
            <w:tcW w:w="226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照片</w:t>
            </w:r>
          </w:p>
        </w:tc>
      </w:tr>
      <w:tr>
        <w:tblPrEx>
          <w:tblLayout w:type="fixed"/>
          <w:tblCellMar>
            <w:top w:w="0" w:type="dxa"/>
            <w:left w:w="108" w:type="dxa"/>
            <w:bottom w:w="0" w:type="dxa"/>
            <w:right w:w="108" w:type="dxa"/>
          </w:tblCellMar>
        </w:tblPrEx>
        <w:trPr>
          <w:gridAfter w:val="1"/>
          <w:wAfter w:w="1276" w:type="dxa"/>
          <w:trHeight w:val="636"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出生年月</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籍贯</w:t>
            </w:r>
          </w:p>
        </w:tc>
        <w:tc>
          <w:tcPr>
            <w:tcW w:w="99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政治面貌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gridAfter w:val="1"/>
          <w:wAfter w:w="1276" w:type="dxa"/>
          <w:trHeight w:val="576"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身份证号</w:t>
            </w:r>
          </w:p>
        </w:tc>
        <w:tc>
          <w:tcPr>
            <w:tcW w:w="311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婚（否）</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gridAfter w:val="1"/>
          <w:wAfter w:w="1276" w:type="dxa"/>
          <w:trHeight w:val="60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家庭地址</w:t>
            </w:r>
          </w:p>
        </w:tc>
        <w:tc>
          <w:tcPr>
            <w:tcW w:w="311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  话</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gridAfter w:val="1"/>
          <w:wAfter w:w="1276" w:type="dxa"/>
          <w:trHeight w:val="501"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毕业学校及专业</w:t>
            </w:r>
          </w:p>
        </w:tc>
        <w:tc>
          <w:tcPr>
            <w:tcW w:w="311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学历学位</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gridAfter w:val="1"/>
          <w:wAfter w:w="1276" w:type="dxa"/>
          <w:trHeight w:val="321" w:hRule="atLeast"/>
        </w:trPr>
        <w:tc>
          <w:tcPr>
            <w:tcW w:w="1843"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现工作单位</w:t>
            </w:r>
          </w:p>
        </w:tc>
        <w:tc>
          <w:tcPr>
            <w:tcW w:w="3119"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09"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现职务（职称）</w:t>
            </w:r>
          </w:p>
        </w:tc>
        <w:tc>
          <w:tcPr>
            <w:tcW w:w="2268" w:type="dxa"/>
            <w:gridSpan w:val="3"/>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gridAfter w:val="1"/>
          <w:wAfter w:w="1276" w:type="dxa"/>
          <w:trHeight w:val="30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（或实习单位）</w:t>
            </w:r>
          </w:p>
        </w:tc>
        <w:tc>
          <w:tcPr>
            <w:tcW w:w="311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0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68"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gridAfter w:val="1"/>
          <w:wAfter w:w="1276" w:type="dxa"/>
          <w:trHeight w:val="60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报考岗位（职位）</w:t>
            </w:r>
          </w:p>
        </w:tc>
        <w:tc>
          <w:tcPr>
            <w:tcW w:w="5528"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特长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gridAfter w:val="1"/>
          <w:wAfter w:w="1276" w:type="dxa"/>
          <w:trHeight w:val="588" w:hRule="atLeast"/>
        </w:trPr>
        <w:tc>
          <w:tcPr>
            <w:tcW w:w="9639"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个人学习及工作简历</w:t>
            </w:r>
          </w:p>
        </w:tc>
      </w:tr>
      <w:tr>
        <w:tblPrEx>
          <w:tblLayout w:type="fixed"/>
          <w:tblCellMar>
            <w:top w:w="0" w:type="dxa"/>
            <w:left w:w="108" w:type="dxa"/>
            <w:bottom w:w="0" w:type="dxa"/>
            <w:right w:w="108" w:type="dxa"/>
          </w:tblCellMar>
        </w:tblPrEx>
        <w:trPr>
          <w:gridAfter w:val="1"/>
          <w:wAfter w:w="1276" w:type="dxa"/>
          <w:trHeight w:val="2197" w:hRule="atLeast"/>
        </w:trPr>
        <w:tc>
          <w:tcPr>
            <w:tcW w:w="9639"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gridAfter w:val="1"/>
          <w:wAfter w:w="1276" w:type="dxa"/>
          <w:trHeight w:val="519" w:hRule="atLeast"/>
        </w:trPr>
        <w:tc>
          <w:tcPr>
            <w:tcW w:w="9639" w:type="dxa"/>
            <w:gridSpan w:val="1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b/>
                <w:bCs/>
                <w:color w:val="000000"/>
                <w:kern w:val="0"/>
                <w:sz w:val="28"/>
                <w:szCs w:val="28"/>
              </w:rPr>
              <w:t>承    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1.本人保证上述表格中所填内容及提供的证件材料完全真实准确，无虚假；2.无违反国家的法律法规；3.没有参加过法轮功及任何邪教组织；4.与原工作单位（院校）无任何经济及合同纠纷；5.遵守考试纪律，不行贿考务工作人员；以上承诺如有虚假，自愿承担一切责任，赔偿所造成的损失。</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应聘者（承诺人）签名：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201   年  月  日</w:t>
            </w:r>
          </w:p>
        </w:tc>
      </w:tr>
      <w:tr>
        <w:tblPrEx>
          <w:tblLayout w:type="fixed"/>
          <w:tblCellMar>
            <w:top w:w="0" w:type="dxa"/>
            <w:left w:w="108" w:type="dxa"/>
            <w:bottom w:w="0" w:type="dxa"/>
            <w:right w:w="108" w:type="dxa"/>
          </w:tblCellMar>
        </w:tblPrEx>
        <w:trPr>
          <w:gridAfter w:val="1"/>
          <w:wAfter w:w="1276" w:type="dxa"/>
          <w:trHeight w:val="519" w:hRule="atLeast"/>
        </w:trPr>
        <w:tc>
          <w:tcPr>
            <w:tcW w:w="9639" w:type="dxa"/>
            <w:gridSpan w:val="1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gridAfter w:val="1"/>
          <w:wAfter w:w="1276" w:type="dxa"/>
          <w:trHeight w:val="519" w:hRule="atLeast"/>
        </w:trPr>
        <w:tc>
          <w:tcPr>
            <w:tcW w:w="9639" w:type="dxa"/>
            <w:gridSpan w:val="1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gridAfter w:val="1"/>
          <w:wAfter w:w="1276" w:type="dxa"/>
          <w:trHeight w:val="519" w:hRule="atLeast"/>
        </w:trPr>
        <w:tc>
          <w:tcPr>
            <w:tcW w:w="9639" w:type="dxa"/>
            <w:gridSpan w:val="1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gridAfter w:val="1"/>
          <w:wAfter w:w="1276" w:type="dxa"/>
          <w:trHeight w:val="519" w:hRule="atLeast"/>
        </w:trPr>
        <w:tc>
          <w:tcPr>
            <w:tcW w:w="9639" w:type="dxa"/>
            <w:gridSpan w:val="1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gridAfter w:val="1"/>
          <w:wAfter w:w="1276" w:type="dxa"/>
          <w:trHeight w:val="312" w:hRule="atLeast"/>
        </w:trPr>
        <w:tc>
          <w:tcPr>
            <w:tcW w:w="9639" w:type="dxa"/>
            <w:gridSpan w:val="1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519" w:hRule="atLeast"/>
        </w:trPr>
        <w:tc>
          <w:tcPr>
            <w:tcW w:w="4654" w:type="dxa"/>
            <w:gridSpan w:val="5"/>
            <w:tcBorders>
              <w:top w:val="single" w:color="auto" w:sz="4" w:space="0"/>
              <w:left w:val="single" w:color="auto" w:sz="4" w:space="0"/>
              <w:bottom w:val="nil"/>
              <w:right w:val="nil"/>
            </w:tcBorders>
            <w:shd w:val="clear" w:color="auto" w:fill="auto"/>
            <w:noWrap/>
            <w:vAlign w:val="center"/>
          </w:tcPr>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证件审核人意见：</w:t>
            </w:r>
          </w:p>
        </w:tc>
        <w:tc>
          <w:tcPr>
            <w:tcW w:w="100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2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64"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791" w:type="dxa"/>
            <w:gridSpan w:val="2"/>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jc w:val="left"/>
              <w:rPr>
                <w:rFonts w:ascii="宋体" w:hAnsi="宋体" w:eastAsia="宋体" w:cs="宋体"/>
                <w:color w:val="000000"/>
                <w:kern w:val="0"/>
                <w:sz w:val="24"/>
                <w:szCs w:val="24"/>
              </w:rPr>
            </w:pPr>
          </w:p>
        </w:tc>
        <w:tc>
          <w:tcPr>
            <w:tcW w:w="1276"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519" w:hRule="atLeast"/>
        </w:trPr>
        <w:tc>
          <w:tcPr>
            <w:tcW w:w="4432" w:type="dxa"/>
            <w:gridSpan w:val="4"/>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207" w:type="dxa"/>
            <w:gridSpan w:val="9"/>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widowControl/>
              <w:jc w:val="center"/>
              <w:rPr>
                <w:rFonts w:ascii="宋体" w:hAnsi="宋体" w:eastAsia="宋体" w:cs="宋体"/>
                <w:color w:val="000000"/>
                <w:kern w:val="0"/>
                <w:sz w:val="24"/>
                <w:szCs w:val="24"/>
              </w:rPr>
            </w:pPr>
          </w:p>
        </w:tc>
        <w:tc>
          <w:tcPr>
            <w:tcW w:w="1276"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gridAfter w:val="1"/>
          <w:wAfter w:w="1276" w:type="dxa"/>
          <w:trHeight w:val="768" w:hRule="atLeast"/>
        </w:trPr>
        <w:tc>
          <w:tcPr>
            <w:tcW w:w="4432" w:type="dxa"/>
            <w:gridSpan w:val="4"/>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22"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08"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c>
          <w:tcPr>
            <w:tcW w:w="222"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64" w:type="dxa"/>
            <w:gridSpan w:val="3"/>
            <w:tcBorders>
              <w:top w:val="nil"/>
              <w:left w:val="nil"/>
              <w:bottom w:val="single" w:color="auto" w:sz="4" w:space="0"/>
              <w:right w:val="nil"/>
            </w:tcBorders>
            <w:shd w:val="clear" w:color="auto" w:fill="auto"/>
            <w:noWrap/>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签字：</w:t>
            </w:r>
          </w:p>
        </w:tc>
        <w:tc>
          <w:tcPr>
            <w:tcW w:w="1791" w:type="dxa"/>
            <w:gridSpan w:val="2"/>
            <w:tcBorders>
              <w:top w:val="nil"/>
              <w:left w:val="nil"/>
              <w:bottom w:val="single" w:color="auto" w:sz="4" w:space="0"/>
              <w:right w:val="single" w:color="000000" w:sz="4" w:space="0"/>
            </w:tcBorders>
            <w:shd w:val="clear" w:color="auto" w:fill="auto"/>
            <w:noWrap/>
          </w:tcPr>
          <w:p>
            <w:pPr>
              <w:rPr>
                <w:rFonts w:ascii="宋体" w:hAnsi="宋体" w:eastAsia="宋体" w:cs="宋体"/>
                <w:color w:val="000000"/>
                <w:kern w:val="0"/>
                <w:szCs w:val="21"/>
              </w:rPr>
            </w:pPr>
          </w:p>
          <w:p>
            <w:pPr>
              <w:rPr>
                <w:rFonts w:ascii="宋体" w:hAnsi="宋体" w:eastAsia="宋体" w:cs="宋体"/>
                <w:color w:val="000000"/>
                <w:kern w:val="0"/>
                <w:szCs w:val="21"/>
              </w:rPr>
            </w:pPr>
          </w:p>
          <w:p>
            <w:pPr>
              <w:rPr>
                <w:rFonts w:ascii="宋体" w:hAnsi="宋体" w:eastAsia="宋体" w:cs="宋体"/>
                <w:color w:val="000000"/>
                <w:kern w:val="0"/>
                <w:szCs w:val="21"/>
              </w:rPr>
            </w:pPr>
            <w:r>
              <w:rPr>
                <w:rFonts w:hint="eastAsia" w:ascii="宋体" w:hAnsi="宋体" w:eastAsia="宋体" w:cs="宋体"/>
                <w:color w:val="000000"/>
                <w:kern w:val="0"/>
                <w:szCs w:val="21"/>
              </w:rPr>
              <w:t>2019年2月20日</w:t>
            </w:r>
          </w:p>
        </w:tc>
      </w:tr>
      <w:tr>
        <w:tblPrEx>
          <w:tblLayout w:type="fixed"/>
          <w:tblCellMar>
            <w:top w:w="0" w:type="dxa"/>
            <w:left w:w="108" w:type="dxa"/>
            <w:bottom w:w="0" w:type="dxa"/>
            <w:right w:w="108" w:type="dxa"/>
          </w:tblCellMar>
        </w:tblPrEx>
        <w:trPr>
          <w:gridAfter w:val="1"/>
          <w:wAfter w:w="1276" w:type="dxa"/>
          <w:trHeight w:val="780" w:hRule="atLeast"/>
        </w:trPr>
        <w:tc>
          <w:tcPr>
            <w:tcW w:w="9639" w:type="dxa"/>
            <w:gridSpan w:val="13"/>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附件：身份证、毕业证、学位证、学历证书电子注册备案表、执业资格证、应届生学校证明、获奖证书等复印件。</w:t>
            </w:r>
          </w:p>
        </w:tc>
      </w:tr>
    </w:tbl>
    <w:p>
      <w:pPr>
        <w:pStyle w:val="8"/>
        <w:ind w:firstLine="5440" w:firstLineChars="1700"/>
        <w:rPr>
          <w:rFonts w:asciiTheme="minorEastAsia" w:hAnsiTheme="minorEastAsia"/>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EB"/>
    <w:rsid w:val="00077CC1"/>
    <w:rsid w:val="000F3CEB"/>
    <w:rsid w:val="001007B2"/>
    <w:rsid w:val="001122DC"/>
    <w:rsid w:val="00170C54"/>
    <w:rsid w:val="002A1E5A"/>
    <w:rsid w:val="002A2828"/>
    <w:rsid w:val="002A52BA"/>
    <w:rsid w:val="002B056C"/>
    <w:rsid w:val="003340B9"/>
    <w:rsid w:val="0037048C"/>
    <w:rsid w:val="00374972"/>
    <w:rsid w:val="00383504"/>
    <w:rsid w:val="003906E5"/>
    <w:rsid w:val="003950BA"/>
    <w:rsid w:val="003A64E5"/>
    <w:rsid w:val="003C5444"/>
    <w:rsid w:val="003E16AE"/>
    <w:rsid w:val="004020EC"/>
    <w:rsid w:val="00411A73"/>
    <w:rsid w:val="00431E0D"/>
    <w:rsid w:val="00436E1B"/>
    <w:rsid w:val="0046186F"/>
    <w:rsid w:val="00463C18"/>
    <w:rsid w:val="0047621A"/>
    <w:rsid w:val="004D3AC7"/>
    <w:rsid w:val="004E13E2"/>
    <w:rsid w:val="004E274D"/>
    <w:rsid w:val="00514692"/>
    <w:rsid w:val="00555B14"/>
    <w:rsid w:val="0056322D"/>
    <w:rsid w:val="006805AE"/>
    <w:rsid w:val="00692C25"/>
    <w:rsid w:val="006B6E80"/>
    <w:rsid w:val="006D5E60"/>
    <w:rsid w:val="006D5F90"/>
    <w:rsid w:val="006D78C7"/>
    <w:rsid w:val="006F16A3"/>
    <w:rsid w:val="006F53D0"/>
    <w:rsid w:val="00724B6F"/>
    <w:rsid w:val="007D5809"/>
    <w:rsid w:val="007E2648"/>
    <w:rsid w:val="00801886"/>
    <w:rsid w:val="008047FA"/>
    <w:rsid w:val="00862DEF"/>
    <w:rsid w:val="008751BE"/>
    <w:rsid w:val="00894EF6"/>
    <w:rsid w:val="008C5CEC"/>
    <w:rsid w:val="00901387"/>
    <w:rsid w:val="00937BD8"/>
    <w:rsid w:val="00940879"/>
    <w:rsid w:val="009526FE"/>
    <w:rsid w:val="00963FE8"/>
    <w:rsid w:val="009703C6"/>
    <w:rsid w:val="00985BD6"/>
    <w:rsid w:val="009936F9"/>
    <w:rsid w:val="009D612A"/>
    <w:rsid w:val="009E58FB"/>
    <w:rsid w:val="00A4735F"/>
    <w:rsid w:val="00AA4DF4"/>
    <w:rsid w:val="00AA6F3B"/>
    <w:rsid w:val="00B03A1D"/>
    <w:rsid w:val="00B714C5"/>
    <w:rsid w:val="00BC3CD5"/>
    <w:rsid w:val="00BC4720"/>
    <w:rsid w:val="00BF1A45"/>
    <w:rsid w:val="00C97102"/>
    <w:rsid w:val="00CA5AD7"/>
    <w:rsid w:val="00CB182F"/>
    <w:rsid w:val="00CC2AE5"/>
    <w:rsid w:val="00D41F80"/>
    <w:rsid w:val="00D530AB"/>
    <w:rsid w:val="00D539D8"/>
    <w:rsid w:val="00E06C5C"/>
    <w:rsid w:val="00E15463"/>
    <w:rsid w:val="00E16536"/>
    <w:rsid w:val="00E756B1"/>
    <w:rsid w:val="00EC12D2"/>
    <w:rsid w:val="00EC33EA"/>
    <w:rsid w:val="00EC62F7"/>
    <w:rsid w:val="00ED77B2"/>
    <w:rsid w:val="00F33F75"/>
    <w:rsid w:val="00F43AC7"/>
    <w:rsid w:val="766C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uiPriority w:val="99"/>
    <w:rPr>
      <w:sz w:val="18"/>
      <w:szCs w:val="18"/>
    </w:rPr>
  </w:style>
  <w:style w:type="character" w:customStyle="1" w:styleId="11">
    <w:name w:val="日期 Char"/>
    <w:basedOn w:val="5"/>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C987A9-ED7B-4644-91CE-1ED83A7E85DC}">
  <ds:schemaRefs/>
</ds:datastoreItem>
</file>

<file path=docProps/app.xml><?xml version="1.0" encoding="utf-8"?>
<Properties xmlns="http://schemas.openxmlformats.org/officeDocument/2006/extended-properties" xmlns:vt="http://schemas.openxmlformats.org/officeDocument/2006/docPropsVTypes">
  <Template>Normal</Template>
  <Pages>5</Pages>
  <Words>354</Words>
  <Characters>2020</Characters>
  <Lines>16</Lines>
  <Paragraphs>4</Paragraphs>
  <TotalTime>282</TotalTime>
  <ScaleCrop>false</ScaleCrop>
  <LinksUpToDate>false</LinksUpToDate>
  <CharactersWithSpaces>2370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2018-04-13T00:15:00Z</dcterms:created>
  <dc:creator>Windows 用户</dc:creator>
  <cp:lastModifiedBy>475</cp:lastModifiedBy>
  <cp:lastPrinted>2019-02-13T05:36:00Z</cp:lastPrinted>
  <dcterms:modified xsi:type="dcterms:W3CDTF">2019-02-18T01:47:54Z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