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asciiTheme="majorEastAsia" w:hAnsiTheme="majorEastAsia" w:eastAsiaTheme="majorEastAsia"/>
          <w:b/>
          <w:sz w:val="44"/>
          <w:szCs w:val="44"/>
        </w:rPr>
      </w:pPr>
      <w:bookmarkStart w:id="1" w:name="_GoBack"/>
      <w:bookmarkEnd w:id="1"/>
      <w:r>
        <w:rPr>
          <w:rFonts w:hint="eastAsia" w:asciiTheme="majorEastAsia" w:hAnsiTheme="majorEastAsia" w:eastAsiaTheme="majorEastAsia"/>
          <w:b/>
          <w:sz w:val="44"/>
          <w:szCs w:val="44"/>
        </w:rPr>
        <w:t>附件材料目录</w:t>
      </w:r>
    </w:p>
    <w:p>
      <w:pPr>
        <w:pStyle w:val="6"/>
        <w:tabs>
          <w:tab w:val="right" w:leader="dot" w:pos="8666"/>
        </w:tabs>
        <w:spacing w:line="360" w:lineRule="auto"/>
        <w:rPr>
          <w:rFonts w:asciiTheme="minorEastAsia" w:hAnsiTheme="minorEastAsia" w:eastAsiaTheme="minorEastAsia"/>
          <w:sz w:val="32"/>
          <w:szCs w:val="32"/>
        </w:rPr>
      </w:pPr>
    </w:p>
    <w:p>
      <w:pPr>
        <w:pStyle w:val="6"/>
        <w:tabs>
          <w:tab w:val="right" w:leader="dot" w:pos="8666"/>
        </w:tabs>
        <w:spacing w:line="360" w:lineRule="auto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一、历年学历学位证扫描件（大学本科起）</w:t>
      </w:r>
    </w:p>
    <w:p>
      <w:pPr>
        <w:pStyle w:val="6"/>
        <w:tabs>
          <w:tab w:val="right" w:leader="dot" w:pos="8666"/>
        </w:tabs>
        <w:spacing w:line="360" w:lineRule="auto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二、大学英语四六级证书扫描件</w:t>
      </w:r>
    </w:p>
    <w:p>
      <w:pPr>
        <w:pStyle w:val="6"/>
        <w:tabs>
          <w:tab w:val="right" w:leader="dot" w:pos="8666"/>
        </w:tabs>
        <w:spacing w:line="360" w:lineRule="auto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三、在校成绩单、就业推荐表扫描件（请上传应聘学历的成绩单，就业推荐表限应届毕业生，如无，请说明情况）</w:t>
      </w:r>
    </w:p>
    <w:p>
      <w:pPr>
        <w:pStyle w:val="6"/>
        <w:tabs>
          <w:tab w:val="right" w:leader="dot" w:pos="8666"/>
        </w:tabs>
        <w:spacing w:line="360" w:lineRule="auto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四、在校期间参与项目课题情况（附项目任务书首页及参与者姓名页）</w:t>
      </w:r>
    </w:p>
    <w:p>
      <w:pPr>
        <w:pStyle w:val="6"/>
        <w:tabs>
          <w:tab w:val="right" w:leader="dot" w:pos="8666"/>
        </w:tabs>
        <w:spacing w:line="360" w:lineRule="auto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五、发表论文情况（附文章首页，注明核心/sci，第几作者，sci论著需附影响因子）</w:t>
      </w:r>
    </w:p>
    <w:p>
      <w:pPr>
        <w:pStyle w:val="6"/>
        <w:tabs>
          <w:tab w:val="right" w:leader="dot" w:pos="8666"/>
        </w:tabs>
        <w:spacing w:line="360" w:lineRule="auto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六、在校期间获奖证书扫描件</w:t>
      </w:r>
    </w:p>
    <w:p>
      <w:pPr>
        <w:pStyle w:val="6"/>
        <w:tabs>
          <w:tab w:val="right" w:leader="dot" w:pos="8666"/>
        </w:tabs>
        <w:spacing w:line="360" w:lineRule="auto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七、其他材料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注：请根据目录顺序附上相应材料，以标题+材料的形式列出，如没有该项材料，请留空。</w:t>
      </w:r>
    </w:p>
    <w:p/>
    <w:p>
      <w:pPr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例：</w:t>
      </w:r>
    </w:p>
    <w:p>
      <w:pPr>
        <w:rPr>
          <w:sz w:val="32"/>
          <w:szCs w:val="32"/>
        </w:rPr>
      </w:pPr>
      <w:r>
        <w:rPr>
          <w:rFonts w:hint="eastAsia" w:cs="Times New Roman" w:asciiTheme="minorEastAsia" w:hAnsiTheme="minorEastAsia"/>
          <w:kern w:val="0"/>
          <w:sz w:val="32"/>
          <w:szCs w:val="32"/>
        </w:rPr>
        <w:t>一、</w:t>
      </w:r>
      <w:r>
        <w:rPr>
          <w:rFonts w:hint="eastAsia" w:asciiTheme="minorEastAsia" w:hAnsiTheme="minorEastAsia"/>
          <w:sz w:val="32"/>
          <w:szCs w:val="32"/>
        </w:rPr>
        <w:t>历年学历学位证扫描件（大学本科起）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32730" cy="3714750"/>
            <wp:effectExtent l="19050" t="0" r="997" b="0"/>
            <wp:docPr id="15" name="图片 13" descr="C:\Users\33\AppData\Roaming\Tencent\Users\694005069\QQ\WinTemp\RichOle\DRDZF_MS_JX0Y)EA%3$51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C:\Users\33\AppData\Roaming\Tencent\Users\694005069\QQ\WinTemp\RichOle\DRDZF_MS_JX0Y)EA%3$51J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7225" cy="371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401310" cy="3905250"/>
            <wp:effectExtent l="19050" t="0" r="8413" b="0"/>
            <wp:docPr id="19" name="图片 15" descr="C:\Users\33\AppData\Roaming\Tencent\Users\694005069\QQ\WinTemp\RichOle\(V$Q1TP@90U)IYQ)C_CHQ4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C:\Users\33\AppData\Roaming\Tencent\Users\694005069\QQ\WinTemp\RichOle\(V$Q1TP@90U)IYQ)C_CHQ4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787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asciiTheme="minorEastAsia" w:hAnsiTheme="minorEastAsia"/>
          <w:sz w:val="32"/>
          <w:szCs w:val="32"/>
        </w:rPr>
      </w:pPr>
      <w:r>
        <w:rPr>
          <w:rFonts w:hint="eastAsia" w:cs="Times New Roman" w:asciiTheme="minorEastAsia" w:hAnsiTheme="minorEastAsia"/>
          <w:kern w:val="0"/>
          <w:sz w:val="32"/>
          <w:szCs w:val="32"/>
        </w:rPr>
        <w:t>二、</w:t>
      </w:r>
      <w:r>
        <w:rPr>
          <w:rFonts w:hint="eastAsia" w:asciiTheme="minorEastAsia" w:hAnsiTheme="minorEastAsia"/>
          <w:sz w:val="32"/>
          <w:szCs w:val="32"/>
        </w:rPr>
        <w:t>大学英语四六级证书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343400" cy="6464300"/>
            <wp:effectExtent l="19050" t="0" r="0" b="0"/>
            <wp:docPr id="20" name="图片 17" descr="C:\Users\33\AppData\Roaming\Tencent\Users\694005069\QQ\WinTemp\RichOle\M`}1P82G2K(_ZK5WG(E{ZI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C:\Users\33\AppData\Roaming\Tencent\Users\694005069\QQ\WinTemp\RichOle\M`}1P82G2K(_ZK5WG(E{ZI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46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三、在校成绩单、就业推荐表扫描件（无）</w:t>
      </w:r>
    </w:p>
    <w:p>
      <w:pPr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四、在校期间参与项目课题情况（无）</w:t>
      </w:r>
    </w:p>
    <w:p>
      <w:pPr>
        <w:rPr>
          <w:rFonts w:asciiTheme="minorEastAsia" w:hAnsiTheme="minorEastAsia"/>
          <w:sz w:val="32"/>
          <w:szCs w:val="32"/>
        </w:rPr>
      </w:pPr>
    </w:p>
    <w:p>
      <w:pPr>
        <w:rPr>
          <w:rFonts w:asciiTheme="minorEastAsia" w:hAnsiTheme="minorEastAsia"/>
          <w:sz w:val="32"/>
          <w:szCs w:val="32"/>
        </w:rPr>
      </w:pPr>
    </w:p>
    <w:p>
      <w:pPr>
        <w:rPr>
          <w:rFonts w:asciiTheme="minorEastAsia" w:hAnsiTheme="minorEastAsia"/>
          <w:sz w:val="32"/>
          <w:szCs w:val="32"/>
        </w:rPr>
      </w:pPr>
    </w:p>
    <w:p>
      <w:pPr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五、发表论文情况</w:t>
      </w:r>
    </w:p>
    <w:p>
      <w:pPr>
        <w:rPr>
          <w:rFonts w:ascii="宋体" w:hAnsi="宋体" w:cs="仿宋_GB2312"/>
          <w:sz w:val="28"/>
          <w:szCs w:val="28"/>
        </w:rPr>
      </w:pPr>
      <w:r>
        <w:rPr>
          <w:rFonts w:hint="eastAsia" w:asciiTheme="minorEastAsia" w:hAnsiTheme="minorEastAsia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-276225</wp:posOffset>
            </wp:positionH>
            <wp:positionV relativeFrom="margin">
              <wp:posOffset>2724150</wp:posOffset>
            </wp:positionV>
            <wp:extent cx="6934200" cy="5210810"/>
            <wp:effectExtent l="0" t="857250" r="0" b="847090"/>
            <wp:wrapSquare wrapText="bothSides"/>
            <wp:docPr id="21" name="图片 1" descr="C:\Users\sinoevan\AppData\Roaming\Tencent\Users\694005069\QQ\WinTemp\RichOle\BG3`G2QAQ8WUF$1DD5ML[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C:\Users\sinoevan\AppData\Roaming\Tencent\Users\694005069\QQ\WinTemp\RichOle\BG3`G2QAQ8WUF$1DD5ML[H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34200" cy="52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32"/>
          <w:szCs w:val="32"/>
        </w:rPr>
        <w:t>1.</w:t>
      </w:r>
      <w:r>
        <w:rPr>
          <w:rFonts w:ascii="宋体" w:hAnsi="宋体" w:cs="仿宋_GB2312"/>
          <w:sz w:val="28"/>
          <w:szCs w:val="28"/>
        </w:rPr>
        <w:t xml:space="preserve"> A Novel miR-193a-5p-YY1-APC Regulatory Axis in</w:t>
      </w:r>
      <w:r>
        <w:rPr>
          <w:rFonts w:hint="eastAsia" w:ascii="宋体" w:hAnsi="宋体" w:cs="仿宋_GB2312"/>
          <w:sz w:val="28"/>
          <w:szCs w:val="28"/>
        </w:rPr>
        <w:t xml:space="preserve"> </w:t>
      </w:r>
      <w:r>
        <w:rPr>
          <w:rFonts w:ascii="宋体" w:hAnsi="宋体" w:cs="仿宋_GB2312"/>
          <w:sz w:val="28"/>
          <w:szCs w:val="28"/>
        </w:rPr>
        <w:t>Human Endometrioid</w:t>
      </w:r>
      <w:r>
        <w:rPr>
          <w:rFonts w:hint="eastAsia" w:ascii="宋体" w:hAnsi="宋体" w:cs="仿宋_GB2312"/>
          <w:sz w:val="28"/>
          <w:szCs w:val="28"/>
        </w:rPr>
        <w:t xml:space="preserve"> </w:t>
      </w:r>
      <w:r>
        <w:rPr>
          <w:rFonts w:ascii="宋体" w:hAnsi="宋体" w:cs="仿宋_GB2312"/>
          <w:sz w:val="28"/>
          <w:szCs w:val="28"/>
        </w:rPr>
        <w:t xml:space="preserve">Endometrial Adenocarcinoma. </w:t>
      </w:r>
      <w:r>
        <w:rPr>
          <w:rFonts w:hint="eastAsia" w:ascii="宋体" w:hAnsi="宋体" w:cs="仿宋_GB2312"/>
          <w:sz w:val="28"/>
          <w:szCs w:val="28"/>
        </w:rPr>
        <w:t>2013-oncogene-独立第一作者（IF=8.5）</w:t>
      </w:r>
      <w:bookmarkStart w:id="0" w:name="_Toc517368827"/>
    </w:p>
    <w:p>
      <w:pPr>
        <w:rPr>
          <w:rFonts w:ascii="宋体" w:hAnsi="宋体" w:cs="仿宋_GB2312"/>
          <w:sz w:val="28"/>
          <w:szCs w:val="28"/>
        </w:rPr>
      </w:pPr>
    </w:p>
    <w:p>
      <w:pPr>
        <w:rPr>
          <w:rFonts w:ascii="宋体" w:hAnsi="宋体" w:cs="仿宋_GB2312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2.宫腔内灌注G-CSF对改善薄型子宫内膜临床疗效的系统评价与Meta分析-《生殖医学杂志》，2017年，中文核心</w:t>
      </w:r>
      <w:bookmarkEnd w:id="0"/>
      <w:r>
        <w:rPr>
          <w:rFonts w:hint="eastAsia" w:asciiTheme="minorEastAsia" w:hAnsiTheme="minorEastAsia"/>
          <w:sz w:val="28"/>
          <w:szCs w:val="28"/>
        </w:rPr>
        <w:t>，第一作者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578475" cy="7753350"/>
            <wp:effectExtent l="19050" t="0" r="3020" b="0"/>
            <wp:docPr id="23" name="图片 19" descr="C:\Users\33\AppData\Roaming\Tencent\Users\694005069\QQ\WinTemp\RichOle\4UT{UGZ5}BU)KDS{UJTT29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C:\Users\33\AppData\Roaming\Tencent\Users\694005069\QQ\WinTemp\RichOle\4UT{UGZ5}BU)KDS{UJTT29T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63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32"/>
          <w:szCs w:val="32"/>
        </w:rPr>
      </w:pPr>
    </w:p>
    <w:p>
      <w:pPr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六、在校期间获奖证书扫描件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734050" cy="4095750"/>
            <wp:effectExtent l="19050" t="0" r="0" b="0"/>
            <wp:docPr id="24" name="图片 21" descr="C:\Users\33\AppData\Roaming\Tencent\Users\694005069\QQ\WinTemp\RichOle\]JOD($TUIKZMY94AD7}}32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 descr="C:\Users\33\AppData\Roaming\Tencent\Users\694005069\QQ\WinTemp\RichOle\]JOD($TUIKZMY94AD7}}32I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32"/>
          <w:szCs w:val="32"/>
        </w:rPr>
      </w:pPr>
    </w:p>
    <w:sectPr>
      <w:footerReference r:id="rId3" w:type="default"/>
      <w:pgSz w:w="11906" w:h="16838"/>
      <w:pgMar w:top="720" w:right="720" w:bottom="720" w:left="72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1506863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1 -</w:t>
        </w:r>
        <w: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FF7"/>
    <w:rsid w:val="00063A06"/>
    <w:rsid w:val="000B2176"/>
    <w:rsid w:val="00100C77"/>
    <w:rsid w:val="001521A6"/>
    <w:rsid w:val="0019379D"/>
    <w:rsid w:val="00245C31"/>
    <w:rsid w:val="002D0EBB"/>
    <w:rsid w:val="00316E85"/>
    <w:rsid w:val="00322090"/>
    <w:rsid w:val="003D6196"/>
    <w:rsid w:val="005117BD"/>
    <w:rsid w:val="00511822"/>
    <w:rsid w:val="00524179"/>
    <w:rsid w:val="005A0330"/>
    <w:rsid w:val="005B07C5"/>
    <w:rsid w:val="005C212B"/>
    <w:rsid w:val="006F0E6E"/>
    <w:rsid w:val="00742C40"/>
    <w:rsid w:val="00743850"/>
    <w:rsid w:val="00777FD8"/>
    <w:rsid w:val="007E1FE2"/>
    <w:rsid w:val="00897419"/>
    <w:rsid w:val="008A5684"/>
    <w:rsid w:val="00964C4E"/>
    <w:rsid w:val="00983636"/>
    <w:rsid w:val="0098759D"/>
    <w:rsid w:val="009C4101"/>
    <w:rsid w:val="009E62A0"/>
    <w:rsid w:val="00A97D50"/>
    <w:rsid w:val="00AA6D87"/>
    <w:rsid w:val="00B03BEF"/>
    <w:rsid w:val="00B203AE"/>
    <w:rsid w:val="00B80FF7"/>
    <w:rsid w:val="00B972B0"/>
    <w:rsid w:val="00BE53BE"/>
    <w:rsid w:val="00BE669D"/>
    <w:rsid w:val="00CF01C7"/>
    <w:rsid w:val="00D11E31"/>
    <w:rsid w:val="00D34D41"/>
    <w:rsid w:val="00D93758"/>
    <w:rsid w:val="00E277E9"/>
    <w:rsid w:val="00E90052"/>
    <w:rsid w:val="00F2288D"/>
    <w:rsid w:val="02EA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方正仿宋简体" w:cs="Times New Roman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rFonts w:ascii="Calibri" w:hAnsi="Calibri" w:eastAsia="宋体" w:cs="Times New Roman"/>
      <w:kern w:val="0"/>
      <w:sz w:val="22"/>
    </w:r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uiPriority w:val="99"/>
    <w:rPr>
      <w:sz w:val="18"/>
      <w:szCs w:val="18"/>
    </w:rPr>
  </w:style>
  <w:style w:type="character" w:customStyle="1" w:styleId="12">
    <w:name w:val="标题 3 Char"/>
    <w:basedOn w:val="8"/>
    <w:link w:val="2"/>
    <w:uiPriority w:val="9"/>
    <w:rPr>
      <w:rFonts w:ascii="Times New Roman" w:hAnsi="Times New Roman" w:eastAsia="方正仿宋简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FDB2AB-0A8A-4F28-92FD-CA8DD679389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6</Pages>
  <Words>80</Words>
  <Characters>459</Characters>
  <Lines>3</Lines>
  <Paragraphs>1</Paragraphs>
  <TotalTime>2</TotalTime>
  <ScaleCrop>false</ScaleCrop>
  <LinksUpToDate>false</LinksUpToDate>
  <CharactersWithSpaces>538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2019-03-11T07:59:00Z</dcterms:created>
  <dc:creator>sinoevan</dc:creator>
  <cp:lastModifiedBy>475</cp:lastModifiedBy>
  <dcterms:modified xsi:type="dcterms:W3CDTF">2019-03-14T07:23:58Z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