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600" w:firstLineChars="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附件：</w:t>
      </w:r>
    </w:p>
    <w:p>
      <w:pPr>
        <w:spacing w:after="312" w:afterLines="100"/>
        <w:ind w:firstLine="600" w:firstLineChars="0"/>
        <w:jc w:val="center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黑体" w:cs="Times New Roman"/>
          <w:sz w:val="30"/>
          <w:szCs w:val="30"/>
        </w:rPr>
        <w:t>重庆医科大学附属口腔医院</w:t>
      </w:r>
      <w:r>
        <w:rPr>
          <w:rFonts w:ascii="Times New Roman" w:hAnsi="Times New Roman" w:eastAsia="黑体" w:cs="Times New Roman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eastAsia="黑体" w:cs="Times New Roman"/>
          <w:sz w:val="30"/>
          <w:szCs w:val="30"/>
        </w:rPr>
        <w:instrText xml:space="preserve">ADDIN CNKISM.UserStyle</w:instrText>
      </w:r>
      <w:r>
        <w:rPr>
          <w:rFonts w:ascii="Times New Roman" w:hAnsi="Times New Roman" w:eastAsia="黑体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黑体" w:cs="Times New Roman"/>
          <w:sz w:val="30"/>
          <w:szCs w:val="30"/>
        </w:rPr>
        <w:t>博士后申请表</w:t>
      </w:r>
    </w:p>
    <w:bookmarkEnd w:id="0"/>
    <w:tbl>
      <w:tblPr>
        <w:tblStyle w:val="4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"/>
        <w:gridCol w:w="181"/>
        <w:gridCol w:w="273"/>
        <w:gridCol w:w="353"/>
        <w:gridCol w:w="81"/>
        <w:gridCol w:w="297"/>
        <w:gridCol w:w="590"/>
        <w:gridCol w:w="106"/>
        <w:gridCol w:w="204"/>
        <w:gridCol w:w="363"/>
        <w:gridCol w:w="1274"/>
        <w:gridCol w:w="24"/>
        <w:gridCol w:w="501"/>
        <w:gridCol w:w="407"/>
        <w:gridCol w:w="331"/>
        <w:gridCol w:w="930"/>
        <w:gridCol w:w="310"/>
        <w:gridCol w:w="399"/>
        <w:gridCol w:w="321"/>
        <w:gridCol w:w="900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籍贯</w:t>
            </w:r>
          </w:p>
        </w:tc>
        <w:tc>
          <w:tcPr>
            <w:tcW w:w="1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拟进流动站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重庆医科大学</w:t>
            </w: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流动站所在院系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黑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联合培养工作站（限申请进入工作站者填写）</w:t>
            </w:r>
          </w:p>
        </w:tc>
        <w:tc>
          <w:tcPr>
            <w:tcW w:w="4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合作导师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研究方向</w:t>
            </w:r>
          </w:p>
        </w:tc>
        <w:tc>
          <w:tcPr>
            <w:tcW w:w="4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学习经历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博士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毕业学校</w:t>
            </w: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硕士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毕业学校</w:t>
            </w: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学士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毕业学校</w:t>
            </w: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黑体" w:hAnsi="Times New Roman" w:eastAsia="黑体" w:cs="Times New Roman"/>
                <w:sz w:val="24"/>
                <w:szCs w:val="24"/>
              </w:rPr>
              <w:t>工作经历</w:t>
            </w:r>
          </w:p>
        </w:tc>
        <w:tc>
          <w:tcPr>
            <w:tcW w:w="78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代表性论文、著作情况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根据作者排序按从文章最新时间依次填写；</w:t>
            </w:r>
          </w:p>
          <w:p>
            <w:pPr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“作者排名”栏，若导师为第一作者或通讯作者以及同等贡献作者请注明；</w:t>
            </w:r>
          </w:p>
          <w:p>
            <w:pPr>
              <w:numPr>
                <w:ilvl w:val="0"/>
                <w:numId w:val="1"/>
              </w:numPr>
              <w:ind w:firstLineChars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“刊物类别”栏：分别标准SCI、EI、ISTP、SCIE、</w:t>
            </w:r>
            <w:r>
              <w:rPr>
                <w:rFonts w:hint="eastAsia" w:ascii="宋体" w:hAnsi="宋体" w:eastAsia="宋体" w:cs="Times New Roman"/>
                <w:szCs w:val="21"/>
              </w:rPr>
              <w:t>A＆HTC、SSCI、CSSCI、CSCD、中文核心。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序号</w:t>
            </w: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题目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发表刊物或出版单位名称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年度期号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作者排名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刊物类别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期刊影响因子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20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主要研究情况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黑体" w:hAnsi="Times New Roman" w:eastAsia="黑体" w:cs="Times New Roman"/>
                <w:szCs w:val="21"/>
              </w:rPr>
            </w:pPr>
            <w:r>
              <w:rPr>
                <w:rFonts w:hint="eastAsia" w:ascii="黑体" w:hAnsi="Times New Roman" w:eastAsia="黑体" w:cs="Times New Roman"/>
                <w:szCs w:val="21"/>
              </w:rPr>
              <w:t>博士后研究设想</w:t>
            </w:r>
          </w:p>
        </w:tc>
        <w:tc>
          <w:tcPr>
            <w:tcW w:w="86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940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/>
              <w:ind w:firstLine="0" w:firstLineChars="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after="156" w:afterLines="50"/>
              <w:ind w:firstLine="0" w:firstLineChars="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本人申明：</w:t>
            </w:r>
          </w:p>
          <w:p>
            <w:pPr>
              <w:spacing w:after="156" w:afterLines="50"/>
              <w:ind w:firstLine="48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本表中所填写的内容及所提供的材料是真实准确的，如有不实之处，本人愿意承担相关责任。</w:t>
            </w:r>
          </w:p>
          <w:p>
            <w:pPr>
              <w:spacing w:after="156" w:afterLines="50"/>
              <w:ind w:firstLine="480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after="156" w:afterLines="50"/>
              <w:ind w:firstLine="3840" w:firstLineChars="160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申请人签名：               年   月   日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0475"/>
    <w:multiLevelType w:val="multilevel"/>
    <w:tmpl w:val="77FA047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3"/>
    <w:rsid w:val="00301E06"/>
    <w:rsid w:val="00863A10"/>
    <w:rsid w:val="009D5AEE"/>
    <w:rsid w:val="00A15A13"/>
    <w:rsid w:val="65C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476</Characters>
  <Lines>3</Lines>
  <Paragraphs>1</Paragraphs>
  <TotalTime>1</TotalTime>
  <ScaleCrop>false</ScaleCrop>
  <LinksUpToDate>false</LinksUpToDate>
  <CharactersWithSpaces>558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2019-06-18T01:35:00Z</dcterms:created>
  <dc:creator>系统管理员</dc:creator>
  <cp:lastModifiedBy>Administrator</cp:lastModifiedBy>
  <dcterms:modified xsi:type="dcterms:W3CDTF">2019-06-18T06:47:59Z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