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1F" w:rsidRDefault="0091651F" w:rsidP="006B0BB0">
      <w:pPr>
        <w:widowControl/>
        <w:spacing w:line="1050" w:lineRule="atLeast"/>
        <w:jc w:val="center"/>
        <w:rPr>
          <w:rFonts w:ascii="微软雅黑" w:eastAsia="微软雅黑" w:hAnsi="微软雅黑" w:cs="宋体"/>
          <w:color w:val="000000"/>
          <w:kern w:val="0"/>
          <w:sz w:val="40"/>
          <w:szCs w:val="30"/>
        </w:rPr>
      </w:pPr>
      <w:r>
        <w:rPr>
          <w:rFonts w:ascii="微软雅黑" w:eastAsia="微软雅黑" w:hAnsi="微软雅黑" w:cs="宋体" w:hint="eastAsia"/>
          <w:color w:val="000000"/>
          <w:kern w:val="0"/>
          <w:sz w:val="40"/>
          <w:szCs w:val="30"/>
        </w:rPr>
        <w:t>安徽医科大学第一附属医院</w:t>
      </w:r>
    </w:p>
    <w:p w:rsidR="006B0BB0" w:rsidRPr="006B0BB0" w:rsidRDefault="006B0BB0" w:rsidP="006B0BB0">
      <w:pPr>
        <w:widowControl/>
        <w:spacing w:line="1050" w:lineRule="atLeast"/>
        <w:jc w:val="center"/>
        <w:rPr>
          <w:rFonts w:ascii="微软雅黑" w:eastAsia="微软雅黑" w:hAnsi="微软雅黑" w:cs="宋体"/>
          <w:color w:val="000000"/>
          <w:kern w:val="0"/>
          <w:sz w:val="40"/>
          <w:szCs w:val="30"/>
        </w:rPr>
      </w:pPr>
      <w:r w:rsidRPr="006B0BB0">
        <w:rPr>
          <w:rFonts w:ascii="微软雅黑" w:eastAsia="微软雅黑" w:hAnsi="微软雅黑" w:cs="宋体" w:hint="eastAsia"/>
          <w:color w:val="000000"/>
          <w:kern w:val="0"/>
          <w:sz w:val="40"/>
          <w:szCs w:val="30"/>
        </w:rPr>
        <w:t>博士后合作导师简介</w:t>
      </w:r>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jc w:val="left"/>
        <w:rPr>
          <w:rFonts w:ascii="微软雅黑" w:eastAsia="微软雅黑" w:hAnsi="微软雅黑" w:cs="宋体"/>
          <w:color w:val="000000"/>
          <w:kern w:val="0"/>
          <w:sz w:val="27"/>
          <w:szCs w:val="27"/>
        </w:rPr>
      </w:pPr>
    </w:p>
    <w:p w:rsidR="004D7280" w:rsidRDefault="006B0BB0" w:rsidP="004D7280">
      <w:pPr>
        <w:widowControl/>
        <w:spacing w:line="360" w:lineRule="atLeast"/>
        <w:ind w:firstLine="480"/>
        <w:jc w:val="center"/>
        <w:rPr>
          <w:rFonts w:ascii="宋体" w:eastAsia="宋体" w:hAnsi="宋体" w:cs="宋体"/>
          <w:b/>
          <w:bCs/>
          <w:color w:val="000000"/>
          <w:kern w:val="0"/>
          <w:sz w:val="30"/>
          <w:szCs w:val="30"/>
        </w:rPr>
      </w:pPr>
      <w:r w:rsidRPr="006B0BB0">
        <w:rPr>
          <w:rFonts w:ascii="宋体" w:eastAsia="宋体" w:hAnsi="宋体" w:cs="宋体" w:hint="eastAsia"/>
          <w:b/>
          <w:bCs/>
          <w:color w:val="000000"/>
          <w:kern w:val="0"/>
          <w:sz w:val="30"/>
          <w:szCs w:val="30"/>
        </w:rPr>
        <w:t>曹云霞</w:t>
      </w:r>
    </w:p>
    <w:p w:rsidR="006B0BB0" w:rsidRPr="006B0BB0" w:rsidRDefault="004D7280" w:rsidP="004D7280">
      <w:pPr>
        <w:widowControl/>
        <w:spacing w:line="360" w:lineRule="atLeast"/>
        <w:ind w:firstLine="480"/>
        <w:jc w:val="center"/>
        <w:rPr>
          <w:rFonts w:ascii="微软雅黑" w:eastAsia="微软雅黑" w:hAnsi="微软雅黑" w:cs="宋体"/>
          <w:color w:val="000000"/>
          <w:kern w:val="0"/>
          <w:sz w:val="27"/>
          <w:szCs w:val="27"/>
        </w:rPr>
      </w:pPr>
      <w:r>
        <w:rPr>
          <w:rFonts w:ascii="微软雅黑" w:eastAsia="微软雅黑" w:hAnsi="微软雅黑" w:cs="宋体"/>
          <w:noProof/>
          <w:color w:val="000000"/>
          <w:kern w:val="0"/>
          <w:sz w:val="27"/>
          <w:szCs w:val="27"/>
        </w:rPr>
        <w:drawing>
          <wp:inline distT="0" distB="0" distL="0" distR="0" wp14:anchorId="01E5F2A1" wp14:editId="6D99BBF0">
            <wp:extent cx="1276350" cy="1905000"/>
            <wp:effectExtent l="0" t="0" r="0" b="0"/>
            <wp:docPr id="15" name="图片 15" descr="http://rsc.ahmu.edu.cn/_upload/article/images/65/40/7dfee4f54398a59525d09aac76ee/685cdbb1-e2d8-44ce-ae12-ce821744a1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c.ahmu.edu.cn/_upload/article/images/65/40/7dfee4f54398a59525d09aac76ee/685cdbb1-e2d8-44ce-ae12-ce821744a16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905000"/>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微软雅黑" w:eastAsia="微软雅黑" w:hAnsi="微软雅黑" w:cs="宋体"/>
          <w:color w:val="000000"/>
          <w:kern w:val="0"/>
          <w:sz w:val="27"/>
          <w:szCs w:val="27"/>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3E3E3E"/>
          <w:kern w:val="0"/>
          <w:sz w:val="30"/>
          <w:szCs w:val="30"/>
          <w:shd w:val="clear" w:color="auto" w:fill="FFFFFF"/>
        </w:rPr>
        <w:t>生殖内分泌；配子发育；生殖道发育；胚胎发育；生育力保存</w:t>
      </w:r>
    </w:p>
    <w:p w:rsidR="00543FC1" w:rsidRDefault="00543FC1" w:rsidP="006B0BB0">
      <w:pPr>
        <w:widowControl/>
        <w:spacing w:line="360" w:lineRule="atLeast"/>
        <w:ind w:firstLine="480"/>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ind w:firstLine="48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二级教授，一级主任医师，博士生导师，安徽医科大学校长，安徽医科大学妇产科学系主任，妇产科学学科带头人。安徽省生育力保存与人工器官工程技术研究中心主任，生殖健康与遗传安徽省重点实验室主任，安徽省“115”产业创新团队“辅助生殖关键技术应用与推广创新团队”负责人，安徽省学术技术带头人。妇幼</w:t>
      </w:r>
      <w:proofErr w:type="gramStart"/>
      <w:r w:rsidRPr="006B0BB0">
        <w:rPr>
          <w:rFonts w:ascii="宋体" w:eastAsia="宋体" w:hAnsi="宋体" w:cs="宋体" w:hint="eastAsia"/>
          <w:color w:val="000000"/>
          <w:kern w:val="0"/>
          <w:sz w:val="24"/>
          <w:szCs w:val="24"/>
        </w:rPr>
        <w:t>健康研究会</w:t>
      </w:r>
      <w:proofErr w:type="gramEnd"/>
      <w:r w:rsidRPr="006B0BB0">
        <w:rPr>
          <w:rFonts w:ascii="宋体" w:eastAsia="宋体" w:hAnsi="宋体" w:cs="宋体" w:hint="eastAsia"/>
          <w:color w:val="000000"/>
          <w:kern w:val="0"/>
          <w:sz w:val="24"/>
          <w:szCs w:val="24"/>
        </w:rPr>
        <w:t>生殖医学专委会主任委员，中国医师协会生殖医学专委会副主任委员，中国妇幼保健协会生育健康专业委员会副主任委员，中国医师协会遗传学分会副会长。享受国务院特殊津贴，卫生部有突出贡献中青年专家。全国优秀科技工作者，安徽省“五一”劳动奖章获得者，安徽省教学名师。主持包括国家重大基础研究计划、国家自然基金项目在内的国家级和省级课题30余项。所率领的科研团队与复旦大学科研团队的共同研究成果在《Cell》发表，并一起获得“2014年度中国十大科学进展”。先后获得省科技进步一等奖1项，二等奖3项，三等奖1项，中国妇幼健康科技奖二等奖1项，中华医学科技奖三等奖1项，</w:t>
      </w:r>
      <w:proofErr w:type="gramStart"/>
      <w:r w:rsidRPr="006B0BB0">
        <w:rPr>
          <w:rFonts w:ascii="宋体" w:eastAsia="宋体" w:hAnsi="宋体" w:cs="宋体" w:hint="eastAsia"/>
          <w:color w:val="000000"/>
          <w:kern w:val="0"/>
          <w:sz w:val="24"/>
          <w:szCs w:val="24"/>
        </w:rPr>
        <w:t>省教学</w:t>
      </w:r>
      <w:proofErr w:type="gramEnd"/>
      <w:r w:rsidRPr="006B0BB0">
        <w:rPr>
          <w:rFonts w:ascii="宋体" w:eastAsia="宋体" w:hAnsi="宋体" w:cs="宋体" w:hint="eastAsia"/>
          <w:color w:val="000000"/>
          <w:kern w:val="0"/>
          <w:sz w:val="24"/>
          <w:szCs w:val="24"/>
        </w:rPr>
        <w:t xml:space="preserve">成果一等奖1项。发表《Cell》《Nature Genetics》《New England </w:t>
      </w:r>
      <w:r w:rsidRPr="006B0BB0">
        <w:rPr>
          <w:rFonts w:ascii="宋体" w:eastAsia="宋体" w:hAnsi="宋体" w:cs="宋体" w:hint="eastAsia"/>
          <w:color w:val="000000"/>
          <w:kern w:val="0"/>
          <w:sz w:val="24"/>
          <w:szCs w:val="24"/>
        </w:rPr>
        <w:lastRenderedPageBreak/>
        <w:t>Journal of Medicine》《American Journal of Human Genetics》《Elife》等SCI收录论文100余篇。安徽省妇联原副主席（兼），安徽省科协副主席（兼）。</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仿宋_GB2312" w:eastAsia="仿宋_GB2312" w:hAnsi="仿宋_GB2312"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[1]Shi Y, Zhao H, Cao Y, Yang D, Li Z, Zhang B, Liang X, Li T, Chen J, Shen J et al. Genome-wide association study identifies eight new risk loci for polycystic ovary syndrome. Nature Genetics 2012</w:t>
      </w:r>
      <w:proofErr w:type="gramStart"/>
      <w:r w:rsidRPr="006B0BB0">
        <w:rPr>
          <w:rFonts w:ascii="宋体" w:eastAsia="宋体" w:hAnsi="宋体" w:cs="宋体" w:hint="eastAsia"/>
          <w:color w:val="000000"/>
          <w:kern w:val="0"/>
          <w:sz w:val="24"/>
          <w:szCs w:val="24"/>
        </w:rPr>
        <w:t>;44</w:t>
      </w:r>
      <w:proofErr w:type="gramEnd"/>
      <w:r w:rsidRPr="006B0BB0">
        <w:rPr>
          <w:rFonts w:ascii="宋体" w:eastAsia="宋体" w:hAnsi="宋体" w:cs="宋体" w:hint="eastAsia"/>
          <w:color w:val="000000"/>
          <w:kern w:val="0"/>
          <w:sz w:val="24"/>
          <w:szCs w:val="24"/>
        </w:rPr>
        <w:t>: 1020-1025.</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[2]Wang T, Sha H, Ji D, Zhang HL, Chen D, Zhu J. Polar body genome transfer for preventing the transmission of inherited mitochondrial diseases.Cell2014;157: 1591-1604.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[3]Chen ZJ, Shi Y, Sun Y, Zhang B, Liang X, Cao Y, Yang J, Liu J, Wei D, Weng Net al.Fresh versus Frozen Embryos for Infertility in the Polycystic Ovary Syndrome.The New England journal of medicine2016;375: 523-533.</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[4]Zhu F, Wang F, Yang X, Zhang J, Wu H, Zhang Z, He X, Zhou P, Wei Z, Gecz J, Cao Y.Biallelic SUN5 Mutations Cause Autosomal-Recessive Acephalic Spermatozoa Syndrome.American Journal of Human Genetics2016;99: 942-949.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[5]Zhu F, Liu C, Wang F, Yang X, Zhang J, Wu H, Zhang Z, He X, Zhang Z, Zhou P,Wei Z, Shang Y, Wang L, Zhang R, Ouyang YC, Sun QY, Cao Y, Li W.Mutations in PMFBP1 Cause Acephalic Spermatozoa Syndrome.Am J Hum Genet2018;103: 188-199.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[6]Zhao G, Zhang Z, Zhang Y, Chen Z, Niu D, Cao Y, He X. A microfluidic perfusion approach for on-chip characterization of the transport properties of human oocytes.Lab on a chip2017</w:t>
      </w:r>
      <w:proofErr w:type="gramStart"/>
      <w:r w:rsidRPr="006B0BB0">
        <w:rPr>
          <w:rFonts w:ascii="宋体" w:eastAsia="宋体" w:hAnsi="宋体" w:cs="宋体" w:hint="eastAsia"/>
          <w:color w:val="000000"/>
          <w:kern w:val="0"/>
          <w:sz w:val="24"/>
          <w:szCs w:val="24"/>
        </w:rPr>
        <w:t>;17</w:t>
      </w:r>
      <w:proofErr w:type="gramEnd"/>
      <w:r w:rsidRPr="006B0BB0">
        <w:rPr>
          <w:rFonts w:ascii="宋体" w:eastAsia="宋体" w:hAnsi="宋体" w:cs="宋体" w:hint="eastAsia"/>
          <w:color w:val="000000"/>
          <w:kern w:val="0"/>
          <w:sz w:val="24"/>
          <w:szCs w:val="24"/>
        </w:rPr>
        <w:t>: 1297-1305.</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[7]Wu S, Zhang Z, Zhou X, Liu H, Xue C, Zhao G, Cao Y, Zhang Q, Wu X. Nanomechanical sensors for direct and rapid characterization of sperm motility based on nanoscale vibrations.Nanoscale2017.</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[8]Shang Y, Zhu F, Wang L, Ouyang YC, Dong MZ, Liu C, Zhao H, Cui X, Ma D, Zhang Z, Yang X, Guo Y, Liu F, Yuan L, Gao F, Guo X, Sun QY, Cao Y, Li W.Essential role for SUN5 in anchoring sperm head to the tail Elife, 2017, 6: e28199.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[9]He X, Li W, Wu H, Lv M, Liu W, Liu C, Zhu F, Li C, Fang Y, Yang C,Cheng H, Zhang J, Tan J, Chen T, Tang D, Song B, Wang X, Zha X, Wang H, Wei Z, Yang S, Saiyin H, Zhou P, Jin L, Wang J, Zhang Z, Zhang F, Cao Y.Novel homozygous CFAP69 mutations in humans and mice cause severe </w:t>
      </w:r>
      <w:r w:rsidRPr="006B0BB0">
        <w:rPr>
          <w:rFonts w:ascii="宋体" w:eastAsia="宋体" w:hAnsi="宋体" w:cs="宋体" w:hint="eastAsia"/>
          <w:color w:val="000000"/>
          <w:kern w:val="0"/>
          <w:sz w:val="24"/>
          <w:szCs w:val="24"/>
        </w:rPr>
        <w:lastRenderedPageBreak/>
        <w:t>asthenoteratospermia with multiple morphological abnormalities of the sperm flagella.Journal of medical genetics2019;56: 96-103.</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[10]Zhang Z, Wang T, Hao Y, Panhwar F, Chen Z, Zou W, Ji D, Chen B, Zhou P, Zhao G, Cao Y.Effects of trehalose vitrification and artificial oocyte activation on the development competence of human immature oocytes.Cryobiology2017;74: 43-49.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[11]Zhong F, Tong ZT, Fan LL, Zha LX, Wang F, Yao MQ, </w:t>
      </w:r>
      <w:proofErr w:type="gramStart"/>
      <w:r w:rsidRPr="006B0BB0">
        <w:rPr>
          <w:rFonts w:ascii="宋体" w:eastAsia="宋体" w:hAnsi="宋体" w:cs="宋体" w:hint="eastAsia"/>
          <w:color w:val="000000"/>
          <w:kern w:val="0"/>
          <w:sz w:val="24"/>
          <w:szCs w:val="24"/>
        </w:rPr>
        <w:t>Gu</w:t>
      </w:r>
      <w:proofErr w:type="gramEnd"/>
      <w:r w:rsidRPr="006B0BB0">
        <w:rPr>
          <w:rFonts w:ascii="宋体" w:eastAsia="宋体" w:hAnsi="宋体" w:cs="宋体" w:hint="eastAsia"/>
          <w:color w:val="000000"/>
          <w:kern w:val="0"/>
          <w:sz w:val="24"/>
          <w:szCs w:val="24"/>
        </w:rPr>
        <w:t xml:space="preserve"> KS, Cao YX. Guggulsterone-induced apoptosis in Cholangiocarcinoma cells through ROS/JNK signaling pathway.American Journal of Cancer Research2016</w:t>
      </w:r>
      <w:proofErr w:type="gramStart"/>
      <w:r w:rsidRPr="006B0BB0">
        <w:rPr>
          <w:rFonts w:ascii="宋体" w:eastAsia="宋体" w:hAnsi="宋体" w:cs="宋体" w:hint="eastAsia"/>
          <w:color w:val="000000"/>
          <w:kern w:val="0"/>
          <w:sz w:val="24"/>
          <w:szCs w:val="24"/>
        </w:rPr>
        <w:t>;6</w:t>
      </w:r>
      <w:proofErr w:type="gramEnd"/>
      <w:r w:rsidRPr="006B0BB0">
        <w:rPr>
          <w:rFonts w:ascii="宋体" w:eastAsia="宋体" w:hAnsi="宋体" w:cs="宋体" w:hint="eastAsia"/>
          <w:color w:val="000000"/>
          <w:kern w:val="0"/>
          <w:sz w:val="24"/>
          <w:szCs w:val="24"/>
        </w:rPr>
        <w:t>: 226-237.</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[12]Li W, He X, Yang S, Liu C, Wu H, Liu W, Lv M, Tang D, Tan J, Tang S,Chen Y, Wang J, Zhang Z, Wang H, Jin L, Zhang F, Cao Y.Biallelic mutations of CFAP251 cause sperm flagellar defects and human male infertility.Journal of human genetics2019;64: 49-54.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[13]Pan H, Xiang H, Wang J, Wei Z, Zhou Y, Liu B, Li T, Ma X, Cao Y, Wang B. CAPS Mutations Are Potentially Associated with Unexplained Recurrent Pregnancy Loss.The American journal of pathology2019;189: 124-131.</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[14]</w:t>
      </w:r>
      <w:proofErr w:type="gramStart"/>
      <w:r w:rsidRPr="006B0BB0">
        <w:rPr>
          <w:rFonts w:ascii="宋体" w:eastAsia="宋体" w:hAnsi="宋体" w:cs="宋体" w:hint="eastAsia"/>
          <w:color w:val="000000"/>
          <w:kern w:val="0"/>
          <w:sz w:val="24"/>
          <w:szCs w:val="24"/>
        </w:rPr>
        <w:t>Wang, B., Li, L., Zhu, Y., Zhang, W., Wang, X., Chen, B., Cao, Y. (2017).</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Sequence variants of KHDRBS1 as high penetrance susceptibility risks for primary ovarian insufficiency by mis-regulating mRNA alternative splicing.</w:t>
      </w:r>
      <w:proofErr w:type="gramEnd"/>
      <w:r w:rsidRPr="006B0BB0">
        <w:rPr>
          <w:rFonts w:ascii="宋体" w:eastAsia="宋体" w:hAnsi="宋体" w:cs="宋体" w:hint="eastAsia"/>
          <w:color w:val="000000"/>
          <w:kern w:val="0"/>
          <w:sz w:val="24"/>
          <w:szCs w:val="24"/>
        </w:rPr>
        <w:t xml:space="preserve"> Human Reproduction, 32(10), 2138-2146.</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[15]Chen D, Zhang Z, Chen B, Ji D, Hao Y, Zhou P, Wei Z, Cao Y. Altered microRNA and Piwi-interacting RNA profiles in cumulus cells from patients with diminished ovarian reserve.Biol Reprod2017;97: 91-103.</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[16]Chen B, Li L, Wang J, Li T, Pan H, Liu B, Zhou Y, Cao Y, Wang B. Consanguineous familial study revealed biallelic FIGLA mutation associated with premature ovarian insufficiency.J Ovarian Res2018;11: 48.</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[17]Chen Z, Zhang Z, Guo X, Memon K, Panhwar F, Wang M, Cao Y, Zhao G. Sensing Cell Membrane Biophysical Properties for Detection of High Quality Human Oocytes.ACS sensors2019;4: 192-199.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[18]Li L, Wang B, Zhang W, Chen B, Luo M, Wang J, Wang X, Cao Y, Kee K. A homozygous NOBOX truncating variant causes defective transcriptional activation and leads to primary ovarian insufficiency.Human reproduction (Oxford, England</w:t>
      </w:r>
      <w:proofErr w:type="gramStart"/>
      <w:r w:rsidRPr="006B0BB0">
        <w:rPr>
          <w:rFonts w:ascii="宋体" w:eastAsia="宋体" w:hAnsi="宋体" w:cs="宋体" w:hint="eastAsia"/>
          <w:color w:val="000000"/>
          <w:kern w:val="0"/>
          <w:sz w:val="24"/>
          <w:szCs w:val="24"/>
        </w:rPr>
        <w:t>)2017</w:t>
      </w:r>
      <w:proofErr w:type="gramEnd"/>
      <w:r w:rsidRPr="006B0BB0">
        <w:rPr>
          <w:rFonts w:ascii="宋体" w:eastAsia="宋体" w:hAnsi="宋体" w:cs="宋体" w:hint="eastAsia"/>
          <w:color w:val="000000"/>
          <w:kern w:val="0"/>
          <w:sz w:val="24"/>
          <w:szCs w:val="24"/>
        </w:rPr>
        <w:t>;32: 248-255.</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[19]Li L, Zhou X, Wang X, Wang J, Zhang W, Wang B, Cao Y, Kee K. A dominant negative mutation at the ATP binding domain of AMHR2 is associated </w:t>
      </w:r>
      <w:r w:rsidRPr="006B0BB0">
        <w:rPr>
          <w:rFonts w:ascii="宋体" w:eastAsia="宋体" w:hAnsi="宋体" w:cs="宋体" w:hint="eastAsia"/>
          <w:color w:val="000000"/>
          <w:kern w:val="0"/>
          <w:sz w:val="24"/>
          <w:szCs w:val="24"/>
        </w:rPr>
        <w:lastRenderedPageBreak/>
        <w:t>with a defective anti-Mullerian hormone signaling pathway.Mol Hum Reprod2016</w:t>
      </w:r>
      <w:proofErr w:type="gramStart"/>
      <w:r w:rsidRPr="006B0BB0">
        <w:rPr>
          <w:rFonts w:ascii="宋体" w:eastAsia="宋体" w:hAnsi="宋体" w:cs="宋体" w:hint="eastAsia"/>
          <w:color w:val="000000"/>
          <w:kern w:val="0"/>
          <w:sz w:val="24"/>
          <w:szCs w:val="24"/>
        </w:rPr>
        <w:t>;22</w:t>
      </w:r>
      <w:proofErr w:type="gramEnd"/>
      <w:r w:rsidRPr="006B0BB0">
        <w:rPr>
          <w:rFonts w:ascii="宋体" w:eastAsia="宋体" w:hAnsi="宋体" w:cs="宋体" w:hint="eastAsia"/>
          <w:color w:val="000000"/>
          <w:kern w:val="0"/>
          <w:sz w:val="24"/>
          <w:szCs w:val="24"/>
        </w:rPr>
        <w:t>: 669-678.</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[20]Tian T, Zhao G, Han D, Zhu K, Chen D, Zhang Z, Wei Z, Cao Y, Zhou P. Effects of vitrification cryopreservation on follicular morphology and stress relaxation behaviors of human ovarian tissues: Sucrose versus trehalose as the non-permeable protective agent.Human Reproduction2015;30: 877-883.</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仿宋_GB2312" w:eastAsia="仿宋_GB2312" w:hAnsi="仿宋_GB2312" w:cs="宋体"/>
          <w:color w:val="000000"/>
          <w:kern w:val="0"/>
          <w:sz w:val="30"/>
          <w:szCs w:val="30"/>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[1]排卵障碍相关疾病发生机制研究（子课题：人原发性卵巢功能不全的相关基因筛选及功能研究），课题组长，国家重大研究计划，课题编号：2012CB944704，资助总额：3000万元</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[2]单基因遗传病检测平台及其在出生缺陷中的应用研究。主持人，安徽省科技攻关项目，项目编号：1604a0802077，40万元，2016.1.1-2018.12.31</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[3]多功能微尺度观测及操控技术研究与仪器研制。共同主持人，国家自然科学基金重大科研仪器研制项目，项目批准号：11627803，直接费用：809.75万元，2017.1—2021.12；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[4]子宫畸形分子细胞遗传诊断技术转化应用及示范。主持人，中央引导地方专项资金惠民计划，项目编号：2016080802D115，50万元，2017.1-2019.12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[5]中国人群辅助生殖人口及子代队列建立与应用基础研究.子课题负责人，国家重点研发计划，项目编号：2016YFC1000204-3，158万元，：2016.07 -2021 .06</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[6]线粒体捐赠胚中mtDNA单倍型遗传分离的机制研究，国家自然科学基金面上项目（81871216），57万元，主持人，2019.1.1-2022.12.31</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jc w:val="left"/>
        <w:rPr>
          <w:rFonts w:ascii="仿宋_GB2312" w:eastAsia="仿宋_GB2312" w:hAnsi="仿宋_GB2312" w:cs="宋体"/>
          <w:color w:val="000000"/>
          <w:kern w:val="0"/>
          <w:sz w:val="24"/>
          <w:szCs w:val="24"/>
        </w:rPr>
      </w:pPr>
    </w:p>
    <w:p w:rsidR="004D7280" w:rsidRDefault="004D7280">
      <w:pPr>
        <w:widowControl/>
        <w:jc w:val="left"/>
        <w:rPr>
          <w:rFonts w:ascii="宋体" w:eastAsia="宋体" w:hAnsi="宋体" w:cs="宋体"/>
          <w:b/>
          <w:bCs/>
          <w:color w:val="000000"/>
          <w:kern w:val="0"/>
          <w:sz w:val="30"/>
          <w:szCs w:val="30"/>
        </w:rPr>
      </w:pPr>
      <w:r>
        <w:rPr>
          <w:rFonts w:ascii="宋体" w:eastAsia="宋体" w:hAnsi="宋体" w:cs="宋体"/>
          <w:b/>
          <w:bCs/>
          <w:color w:val="000000"/>
          <w:kern w:val="0"/>
          <w:sz w:val="30"/>
          <w:szCs w:val="30"/>
        </w:rPr>
        <w:br w:type="page"/>
      </w:r>
    </w:p>
    <w:p w:rsidR="004D7280" w:rsidRDefault="006B0BB0" w:rsidP="004D7280">
      <w:pPr>
        <w:widowControl/>
        <w:spacing w:line="480" w:lineRule="atLeast"/>
        <w:ind w:firstLine="480"/>
        <w:jc w:val="center"/>
        <w:rPr>
          <w:rFonts w:ascii="宋体" w:eastAsia="宋体" w:hAnsi="宋体" w:cs="宋体"/>
          <w:b/>
          <w:bCs/>
          <w:color w:val="000000"/>
          <w:kern w:val="0"/>
          <w:sz w:val="30"/>
          <w:szCs w:val="30"/>
        </w:rPr>
      </w:pPr>
      <w:r w:rsidRPr="006B0BB0">
        <w:rPr>
          <w:rFonts w:ascii="宋体" w:eastAsia="宋体" w:hAnsi="宋体" w:cs="宋体" w:hint="eastAsia"/>
          <w:b/>
          <w:bCs/>
          <w:color w:val="000000"/>
          <w:kern w:val="0"/>
          <w:sz w:val="30"/>
          <w:szCs w:val="30"/>
        </w:rPr>
        <w:lastRenderedPageBreak/>
        <w:t>余永强</w:t>
      </w:r>
    </w:p>
    <w:p w:rsidR="006B0BB0" w:rsidRPr="006B0BB0" w:rsidRDefault="004D7280" w:rsidP="004D7280">
      <w:pPr>
        <w:widowControl/>
        <w:spacing w:line="480" w:lineRule="atLeast"/>
        <w:ind w:firstLine="480"/>
        <w:jc w:val="center"/>
        <w:rPr>
          <w:rFonts w:ascii="仿宋_GB2312" w:eastAsia="仿宋_GB2312" w:hAnsi="仿宋_GB2312" w:cs="宋体"/>
          <w:color w:val="000000"/>
          <w:kern w:val="0"/>
          <w:sz w:val="30"/>
          <w:szCs w:val="30"/>
        </w:rPr>
      </w:pPr>
      <w:r>
        <w:rPr>
          <w:rFonts w:ascii="微软雅黑" w:eastAsia="微软雅黑" w:hAnsi="微软雅黑" w:cs="宋体"/>
          <w:noProof/>
          <w:color w:val="000000"/>
          <w:kern w:val="0"/>
          <w:sz w:val="27"/>
          <w:szCs w:val="27"/>
        </w:rPr>
        <w:drawing>
          <wp:inline distT="0" distB="0" distL="0" distR="0" wp14:anchorId="4CF0C3D1" wp14:editId="4B94F50D">
            <wp:extent cx="1333500" cy="1905000"/>
            <wp:effectExtent l="0" t="0" r="0" b="0"/>
            <wp:docPr id="14" name="图片 14" descr="http://rsc.ahmu.edu.cn/_upload/article/images/bc/cd/c75a887646b4b97d2b554c3a5e8a/574b039b-01e8-4563-91a2-f31fcd447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sc.ahmu.edu.cn/_upload/article/images/bc/cd/c75a887646b4b97d2b554c3a5e8a/574b039b-01e8-4563-91a2-f31fcd447ca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905000"/>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仿宋_GB2312" w:eastAsia="仿宋_GB2312" w:hAnsi="仿宋_GB2312" w:cs="宋体"/>
          <w:color w:val="000000"/>
          <w:kern w:val="0"/>
          <w:sz w:val="30"/>
          <w:szCs w:val="30"/>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神经放射学和分子影像学</w:t>
      </w:r>
    </w:p>
    <w:p w:rsidR="006B0BB0" w:rsidRPr="006B0BB0" w:rsidRDefault="006B0BB0" w:rsidP="006B0BB0">
      <w:pPr>
        <w:widowControl/>
        <w:spacing w:after="270"/>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教授，一级主任医师，博士生导师，安徽医科大学副校长。研究方向为神经放射学和分子影像学。兼任安徽省医学会副会长，中华放射学分会全国委员兼磁共振专委会副主任委员、中国医师协会放射学分会常务委员、中国研究型医院学会放射学分会副主任委员、省放射学分会主任委员。中华放射学杂志、中华医院管理杂志等多种杂志常务编委、编委。</w:t>
      </w:r>
      <w:proofErr w:type="gramStart"/>
      <w:r w:rsidRPr="006B0BB0">
        <w:rPr>
          <w:rFonts w:ascii="宋体" w:eastAsia="宋体" w:hAnsi="宋体" w:cs="宋体" w:hint="eastAsia"/>
          <w:color w:val="000000"/>
          <w:kern w:val="0"/>
          <w:sz w:val="24"/>
          <w:szCs w:val="24"/>
        </w:rPr>
        <w:t>省学术</w:t>
      </w:r>
      <w:proofErr w:type="gramEnd"/>
      <w:r w:rsidRPr="006B0BB0">
        <w:rPr>
          <w:rFonts w:ascii="宋体" w:eastAsia="宋体" w:hAnsi="宋体" w:cs="宋体" w:hint="eastAsia"/>
          <w:color w:val="000000"/>
          <w:kern w:val="0"/>
          <w:sz w:val="24"/>
          <w:szCs w:val="24"/>
        </w:rPr>
        <w:t>技术带头人，国家卫计委有突出贡献的中青年专家、享受国务院特殊津贴，新世纪百千万人才工程国家级人选。在</w:t>
      </w:r>
      <w:proofErr w:type="gramStart"/>
      <w:r w:rsidRPr="006B0BB0">
        <w:rPr>
          <w:rFonts w:ascii="宋体" w:eastAsia="宋体" w:hAnsi="宋体" w:cs="宋体" w:hint="eastAsia"/>
          <w:color w:val="000000"/>
          <w:kern w:val="0"/>
          <w:sz w:val="24"/>
          <w:szCs w:val="24"/>
        </w:rPr>
        <w:t>研</w:t>
      </w:r>
      <w:proofErr w:type="gramEnd"/>
      <w:r w:rsidRPr="006B0BB0">
        <w:rPr>
          <w:rFonts w:ascii="宋体" w:eastAsia="宋体" w:hAnsi="宋体" w:cs="宋体" w:hint="eastAsia"/>
          <w:color w:val="000000"/>
          <w:kern w:val="0"/>
          <w:sz w:val="24"/>
          <w:szCs w:val="24"/>
        </w:rPr>
        <w:t>课题有国家自然科学基金面上项目2项，省攻关项目1项，市借</w:t>
      </w:r>
      <w:proofErr w:type="gramStart"/>
      <w:r w:rsidRPr="006B0BB0">
        <w:rPr>
          <w:rFonts w:ascii="宋体" w:eastAsia="宋体" w:hAnsi="宋体" w:cs="宋体" w:hint="eastAsia"/>
          <w:color w:val="000000"/>
          <w:kern w:val="0"/>
          <w:sz w:val="24"/>
          <w:szCs w:val="24"/>
        </w:rPr>
        <w:t>转补项目</w:t>
      </w:r>
      <w:proofErr w:type="gramEnd"/>
      <w:r w:rsidRPr="006B0BB0">
        <w:rPr>
          <w:rFonts w:ascii="宋体" w:eastAsia="宋体" w:hAnsi="宋体" w:cs="宋体" w:hint="eastAsia"/>
          <w:color w:val="000000"/>
          <w:kern w:val="0"/>
          <w:sz w:val="24"/>
          <w:szCs w:val="24"/>
        </w:rPr>
        <w:t>1项。在JCBFM,Human Brain Mapping,AJNR等杂志上发表SCI论文65篇，主编《中枢神经系统肿瘤磁共振分类诊断》等著作2部、副主编卫生部规划教材《医学影像学》等5部。获省部级科技进步二等奖2项。</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仿宋_GB2312" w:eastAsia="仿宋_GB2312" w:hAnsi="仿宋_GB2312"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[1]Qian YF</w:t>
      </w:r>
      <w:proofErr w:type="gramStart"/>
      <w:r w:rsidRPr="006B0BB0">
        <w:rPr>
          <w:rFonts w:ascii="宋体" w:eastAsia="宋体" w:hAnsi="宋体" w:cs="宋体" w:hint="eastAsia"/>
          <w:color w:val="000000"/>
          <w:kern w:val="0"/>
          <w:sz w:val="24"/>
          <w:szCs w:val="24"/>
        </w:rPr>
        <w:t>,Yu</w:t>
      </w:r>
      <w:proofErr w:type="gramEnd"/>
      <w:r w:rsidRPr="006B0BB0">
        <w:rPr>
          <w:rFonts w:ascii="宋体" w:eastAsia="宋体" w:hAnsi="宋体" w:cs="宋体" w:hint="eastAsia"/>
          <w:color w:val="000000"/>
          <w:kern w:val="0"/>
          <w:sz w:val="24"/>
          <w:szCs w:val="24"/>
        </w:rPr>
        <w:t xml:space="preserve"> YQ*,Zhang C,et al.MR T1-Weighted inversion recovery imaging in detecting brain metastases: could it replaceT1-weighted spin echo imaging? AJNR，2008 .29:701-704(IF</w:t>
      </w:r>
      <w:proofErr w:type="gramStart"/>
      <w:r w:rsidRPr="006B0BB0">
        <w:rPr>
          <w:rFonts w:ascii="宋体" w:eastAsia="宋体" w:hAnsi="宋体" w:cs="宋体" w:hint="eastAsia"/>
          <w:color w:val="000000"/>
          <w:kern w:val="0"/>
          <w:sz w:val="24"/>
          <w:szCs w:val="24"/>
        </w:rPr>
        <w:t>:3.653</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[2]Yu YQ, Liu LC, Wang FC,et al.Induction profile of MANF/ARMET by cerebral ischemia and its implication for neuron protection.J Cereb Blood Flow Metab JCBFM,2010,30(1):79-919(IF:5.73).</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[3]Xingui Chen, Xiaoxuan He, Longxiang Tao, Huaidong Cheng, Jingjing Li,Jingjie Zhang, Bensheng Qiu,Yongqiang Yu*,Kai Wang.The attention network changes inbreast cancer patients receivingneoadjuvant chemotherapy:Evidence from an arterial spinlabeling perfusion </w:t>
      </w:r>
      <w:r w:rsidRPr="006B0BB0">
        <w:rPr>
          <w:rFonts w:ascii="宋体" w:eastAsia="宋体" w:hAnsi="宋体" w:cs="宋体" w:hint="eastAsia"/>
          <w:color w:val="000000"/>
          <w:kern w:val="0"/>
          <w:sz w:val="24"/>
          <w:szCs w:val="24"/>
        </w:rPr>
        <w:lastRenderedPageBreak/>
        <w:t xml:space="preserve">study.Scientific Reports 2017; 7: 42684. Published online 2017 Feb 17. </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 10.1038/srep42684(IF:4.259).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[4]Q Wei, Y Tian,Y Yu#，F Zhang, X Hu，Y Dong, Y Chen,P Hu, X Hu，K Wang.Modulation of interhemispheric functional coordination in electroconvulsive therapy for depression.Transl Psychiatry (2014)4, e453; doi:10.1038/</w:t>
      </w:r>
      <w:proofErr w:type="gramStart"/>
      <w:r w:rsidRPr="006B0BB0">
        <w:rPr>
          <w:rFonts w:ascii="宋体" w:eastAsia="宋体" w:hAnsi="宋体" w:cs="宋体" w:hint="eastAsia"/>
          <w:color w:val="000000"/>
          <w:kern w:val="0"/>
          <w:sz w:val="24"/>
          <w:szCs w:val="24"/>
        </w:rPr>
        <w:t>tp.2014.101(</w:t>
      </w:r>
      <w:proofErr w:type="gramEnd"/>
      <w:r w:rsidRPr="006B0BB0">
        <w:rPr>
          <w:rFonts w:ascii="宋体" w:eastAsia="宋体" w:hAnsi="宋体" w:cs="宋体" w:hint="eastAsia"/>
          <w:color w:val="000000"/>
          <w:kern w:val="0"/>
          <w:sz w:val="24"/>
          <w:szCs w:val="24"/>
        </w:rPr>
        <w:t>IF:5.538).</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[5]Jinjing Yang, Xiaohu Li, Renmin Yang, Xuen Yu, Changliang Yu, Yinfeng Qian,Yongqiang Yu*. Susceptibility-Weighted Imaging manifestations in the brain of Wilson</w:t>
      </w:r>
      <w:proofErr w:type="gramStart"/>
      <w:r w:rsidRPr="006B0BB0">
        <w:rPr>
          <w:rFonts w:ascii="宋体" w:eastAsia="宋体" w:hAnsi="宋体" w:cs="宋体" w:hint="eastAsia"/>
          <w:color w:val="000000"/>
          <w:kern w:val="0"/>
          <w:sz w:val="24"/>
          <w:szCs w:val="24"/>
        </w:rPr>
        <w:t>’</w:t>
      </w:r>
      <w:proofErr w:type="gramEnd"/>
      <w:r w:rsidRPr="006B0BB0">
        <w:rPr>
          <w:rFonts w:ascii="宋体" w:eastAsia="宋体" w:hAnsi="宋体" w:cs="宋体" w:hint="eastAsia"/>
          <w:color w:val="000000"/>
          <w:kern w:val="0"/>
          <w:sz w:val="24"/>
          <w:szCs w:val="24"/>
        </w:rPr>
        <w:t xml:space="preserve">s disease patients PLoS ONE,2015;10(4): </w:t>
      </w:r>
      <w:proofErr w:type="gramStart"/>
      <w:r w:rsidRPr="006B0BB0">
        <w:rPr>
          <w:rFonts w:ascii="宋体" w:eastAsia="宋体" w:hAnsi="宋体" w:cs="宋体" w:hint="eastAsia"/>
          <w:color w:val="000000"/>
          <w:kern w:val="0"/>
          <w:sz w:val="24"/>
          <w:szCs w:val="24"/>
        </w:rPr>
        <w:t>e0125100(</w:t>
      </w:r>
      <w:proofErr w:type="gramEnd"/>
      <w:r w:rsidRPr="006B0BB0">
        <w:rPr>
          <w:rFonts w:ascii="宋体" w:eastAsia="宋体" w:hAnsi="宋体" w:cs="宋体" w:hint="eastAsia"/>
          <w:color w:val="000000"/>
          <w:kern w:val="0"/>
          <w:sz w:val="24"/>
          <w:szCs w:val="24"/>
        </w:rPr>
        <w:t>IF:3.534).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[6]Zhou X, Hu X, Zhang C, Wang H, Zhu X, Xu L, Sun Z,Yu Y*.Aberrant Functional Connectivity and Structural Atrophy in Subcortical Vascular Cognitive Impairment: Relationship with Cognitive Impairments.Front Aging Neurosci. 2016 Feb 2</w:t>
      </w:r>
      <w:proofErr w:type="gramStart"/>
      <w:r w:rsidRPr="006B0BB0">
        <w:rPr>
          <w:rFonts w:ascii="宋体" w:eastAsia="宋体" w:hAnsi="宋体" w:cs="宋体" w:hint="eastAsia"/>
          <w:color w:val="000000"/>
          <w:kern w:val="0"/>
          <w:sz w:val="24"/>
          <w:szCs w:val="24"/>
        </w:rPr>
        <w:t>;8:14</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 xml:space="preserve">: 10.3389/fnagi.2016.00014. </w:t>
      </w:r>
      <w:proofErr w:type="gramStart"/>
      <w:r w:rsidRPr="006B0BB0">
        <w:rPr>
          <w:rFonts w:ascii="宋体" w:eastAsia="宋体" w:hAnsi="宋体" w:cs="宋体" w:hint="eastAsia"/>
          <w:color w:val="000000"/>
          <w:kern w:val="0"/>
          <w:sz w:val="24"/>
          <w:szCs w:val="24"/>
        </w:rPr>
        <w:t>eCollection</w:t>
      </w:r>
      <w:proofErr w:type="gramEnd"/>
      <w:r w:rsidRPr="006B0BB0">
        <w:rPr>
          <w:rFonts w:ascii="宋体" w:eastAsia="宋体" w:hAnsi="宋体" w:cs="宋体" w:hint="eastAsia"/>
          <w:color w:val="000000"/>
          <w:kern w:val="0"/>
          <w:sz w:val="24"/>
          <w:szCs w:val="24"/>
        </w:rPr>
        <w:t xml:space="preserve"> 2016.(IF:4.504).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[7]Jiajia Zhua</w:t>
      </w:r>
      <w:proofErr w:type="gramStart"/>
      <w:r w:rsidRPr="006B0BB0">
        <w:rPr>
          <w:rFonts w:ascii="宋体" w:eastAsia="宋体" w:hAnsi="宋体" w:cs="宋体" w:hint="eastAsia"/>
          <w:color w:val="000000"/>
          <w:kern w:val="0"/>
          <w:sz w:val="24"/>
          <w:szCs w:val="24"/>
        </w:rPr>
        <w:t>,Dao</w:t>
      </w:r>
      <w:proofErr w:type="gramEnd"/>
      <w:r w:rsidRPr="006B0BB0">
        <w:rPr>
          <w:rFonts w:ascii="宋体" w:eastAsia="宋体" w:hAnsi="宋体" w:cs="宋体" w:hint="eastAsia"/>
          <w:color w:val="000000"/>
          <w:kern w:val="0"/>
          <w:sz w:val="24"/>
          <w:szCs w:val="24"/>
        </w:rPr>
        <w:t>-min Zhu, Yinfeng Qiana , Xiaohu Li,Yongqiang Yu*. Altered spatial and temporal concordance among intrinsic brain activity measures in schizophrenia. Journal of Psychiatric Research ,106 (2018) 91–98(IF:4.00).</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[8]Jinming Hu, Xiao Wang, Yinfeng Qian,Yongqiang Yu,*, Yanyan Jiang, Guoying Zhang,Shiyong Liu*.Cytoplasmic reactive cationic amphiphiles for efficient intracellularDelivery and self-reporting smart release.Macromolecules 2015, 48, 5959</w:t>
      </w:r>
      <w:r w:rsidRPr="006B0BB0">
        <w:rPr>
          <w:rFonts w:ascii="MS Mincho" w:eastAsia="MS Mincho" w:hAnsi="MS Mincho" w:cs="MS Mincho" w:hint="eastAsia"/>
          <w:color w:val="000000"/>
          <w:kern w:val="0"/>
          <w:sz w:val="24"/>
          <w:szCs w:val="24"/>
        </w:rPr>
        <w:t>−</w:t>
      </w:r>
      <w:r w:rsidRPr="006B0BB0">
        <w:rPr>
          <w:rFonts w:ascii="宋体" w:eastAsia="宋体" w:hAnsi="宋体" w:cs="宋体" w:hint="eastAsia"/>
          <w:color w:val="000000"/>
          <w:kern w:val="0"/>
          <w:sz w:val="24"/>
          <w:szCs w:val="24"/>
        </w:rPr>
        <w:t>5968(IF:5.914).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[9]Deng Z, Qian Y,Yu Y, Liu G, Hu J, Zhang G, Liu S.Engineering Intracellular Delivery Nanocarriers and Nanoreactors from Oxidation-Responsive Polymersomes via Synchronized Bilayer Cross-Linking and Permeabilizing Inside Live Cells.J Am Chem Soc. 2016 Aug 10. [Epub ahead of print](IF</w:t>
      </w:r>
      <w:proofErr w:type="gramStart"/>
      <w:r w:rsidRPr="006B0BB0">
        <w:rPr>
          <w:rFonts w:ascii="宋体" w:eastAsia="宋体" w:hAnsi="宋体" w:cs="宋体" w:hint="eastAsia"/>
          <w:color w:val="000000"/>
          <w:kern w:val="0"/>
          <w:sz w:val="24"/>
          <w:szCs w:val="24"/>
        </w:rPr>
        <w:t>:14.357</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[10]Xiaoshu Li , Haibao Wang, Yanghua Tian , Shanshan Zhou, Xiaohu Li , Kai Wang* andYongqiang Yu*.Impaired white matter connections of the limbic system networks associated with impaired emotional memory in Alzheimer</w:t>
      </w:r>
      <w:proofErr w:type="gramStart"/>
      <w:r w:rsidRPr="006B0BB0">
        <w:rPr>
          <w:rFonts w:ascii="宋体" w:eastAsia="宋体" w:hAnsi="宋体" w:cs="宋体" w:hint="eastAsia"/>
          <w:color w:val="000000"/>
          <w:kern w:val="0"/>
          <w:sz w:val="24"/>
          <w:szCs w:val="24"/>
        </w:rPr>
        <w:t>’</w:t>
      </w:r>
      <w:proofErr w:type="gramEnd"/>
      <w:r w:rsidRPr="006B0BB0">
        <w:rPr>
          <w:rFonts w:ascii="宋体" w:eastAsia="宋体" w:hAnsi="宋体" w:cs="宋体" w:hint="eastAsia"/>
          <w:color w:val="000000"/>
          <w:kern w:val="0"/>
          <w:sz w:val="24"/>
          <w:szCs w:val="24"/>
        </w:rPr>
        <w:t xml:space="preserve">s disease.Front. </w:t>
      </w:r>
      <w:proofErr w:type="gramStart"/>
      <w:r w:rsidRPr="006B0BB0">
        <w:rPr>
          <w:rFonts w:ascii="宋体" w:eastAsia="宋体" w:hAnsi="宋体" w:cs="宋体" w:hint="eastAsia"/>
          <w:color w:val="000000"/>
          <w:kern w:val="0"/>
          <w:sz w:val="24"/>
          <w:szCs w:val="24"/>
        </w:rPr>
        <w:t>Aging Neurosci.</w:t>
      </w:r>
      <w:proofErr w:type="gramEnd"/>
      <w:r w:rsidRPr="006B0BB0">
        <w:rPr>
          <w:rFonts w:ascii="宋体" w:eastAsia="宋体" w:hAnsi="宋体" w:cs="宋体" w:hint="eastAsia"/>
          <w:color w:val="000000"/>
          <w:kern w:val="0"/>
          <w:sz w:val="24"/>
          <w:szCs w:val="24"/>
        </w:rPr>
        <w:t xml:space="preserve"> 8:250. doi: 10.3389/</w:t>
      </w:r>
      <w:proofErr w:type="gramStart"/>
      <w:r w:rsidRPr="006B0BB0">
        <w:rPr>
          <w:rFonts w:ascii="宋体" w:eastAsia="宋体" w:hAnsi="宋体" w:cs="宋体" w:hint="eastAsia"/>
          <w:color w:val="000000"/>
          <w:kern w:val="0"/>
          <w:sz w:val="24"/>
          <w:szCs w:val="24"/>
        </w:rPr>
        <w:t>fnagi.2016.00250(</w:t>
      </w:r>
      <w:proofErr w:type="gramEnd"/>
      <w:r w:rsidRPr="006B0BB0">
        <w:rPr>
          <w:rFonts w:ascii="宋体" w:eastAsia="宋体" w:hAnsi="宋体" w:cs="宋体" w:hint="eastAsia"/>
          <w:color w:val="000000"/>
          <w:kern w:val="0"/>
          <w:sz w:val="24"/>
          <w:szCs w:val="24"/>
        </w:rPr>
        <w:t>IF:4.504).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[11]Xian-Yun Wang , Meng-Meng Song , Si-Xing Bi , Yu-Jun Shen , Yu-Xian Shen * andYong-Qiang Yu*.MRI dynamically evaluates the therapeutic effect of recombinant human MANF on ischemia/reperfusion injury in rats.Int J Mol Sci, 2016, 17, 1476; doi:10.3390/ijms17091476(IF:3.687).</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lastRenderedPageBreak/>
        <w:t>[12]Huang X, Liu X</w:t>
      </w:r>
      <w:proofErr w:type="gramStart"/>
      <w:r w:rsidRPr="006B0BB0">
        <w:rPr>
          <w:rFonts w:ascii="宋体" w:eastAsia="宋体" w:hAnsi="宋体" w:cs="宋体" w:hint="eastAsia"/>
          <w:color w:val="000000"/>
          <w:kern w:val="0"/>
          <w:sz w:val="24"/>
          <w:szCs w:val="24"/>
        </w:rPr>
        <w:t>,Yu</w:t>
      </w:r>
      <w:proofErr w:type="gramEnd"/>
      <w:r w:rsidRPr="006B0BB0">
        <w:rPr>
          <w:rFonts w:ascii="宋体" w:eastAsia="宋体" w:hAnsi="宋体" w:cs="宋体" w:hint="eastAsia"/>
          <w:color w:val="000000"/>
          <w:kern w:val="0"/>
          <w:sz w:val="24"/>
          <w:szCs w:val="24"/>
        </w:rPr>
        <w:t xml:space="preserve"> Y*.Depression and chronic liver diseases: are there shared underlying mechanisms? Front Mol Neurosci</w:t>
      </w:r>
      <w:proofErr w:type="gramStart"/>
      <w:r w:rsidRPr="006B0BB0">
        <w:rPr>
          <w:rFonts w:ascii="宋体" w:eastAsia="宋体" w:hAnsi="宋体" w:cs="宋体" w:hint="eastAsia"/>
          <w:color w:val="000000"/>
          <w:kern w:val="0"/>
          <w:sz w:val="24"/>
          <w:szCs w:val="24"/>
        </w:rPr>
        <w:t>,2017</w:t>
      </w:r>
      <w:proofErr w:type="gramEnd"/>
      <w:r w:rsidRPr="006B0BB0">
        <w:rPr>
          <w:rFonts w:ascii="宋体" w:eastAsia="宋体" w:hAnsi="宋体" w:cs="宋体" w:hint="eastAsia"/>
          <w:color w:val="000000"/>
          <w:kern w:val="0"/>
          <w:sz w:val="24"/>
          <w:szCs w:val="24"/>
        </w:rPr>
        <w:t xml:space="preserve"> May 8;10:134. </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 xml:space="preserve">: 10.3389/fnmol.2017.00134. </w:t>
      </w:r>
      <w:proofErr w:type="gramStart"/>
      <w:r w:rsidRPr="006B0BB0">
        <w:rPr>
          <w:rFonts w:ascii="宋体" w:eastAsia="宋体" w:hAnsi="宋体" w:cs="宋体" w:hint="eastAsia"/>
          <w:color w:val="000000"/>
          <w:kern w:val="0"/>
          <w:sz w:val="24"/>
          <w:szCs w:val="24"/>
        </w:rPr>
        <w:t>eCollection</w:t>
      </w:r>
      <w:proofErr w:type="gramEnd"/>
      <w:r w:rsidRPr="006B0BB0">
        <w:rPr>
          <w:rFonts w:ascii="宋体" w:eastAsia="宋体" w:hAnsi="宋体" w:cs="宋体" w:hint="eastAsia"/>
          <w:color w:val="000000"/>
          <w:kern w:val="0"/>
          <w:sz w:val="24"/>
          <w:szCs w:val="24"/>
        </w:rPr>
        <w:t xml:space="preserve"> 2017.(IF:5.076).</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[13]Wanqin Wang, Jun Zhao,XiaoxiaWen,Curtis Chun-Jen Lin, Junjie Li,Qian Huang,Yongqiang Yu*,Shiaw-Yih Lin, and Chun Li*.MicroPET/CT Imaging of AXL Downregulation by HSP90Inhibition in Triple-Negative Breast Cancer. Contrast Media &amp; Molecular Imaging</w:t>
      </w:r>
      <w:proofErr w:type="gramStart"/>
      <w:r w:rsidRPr="006B0BB0">
        <w:rPr>
          <w:rFonts w:ascii="宋体" w:eastAsia="宋体" w:hAnsi="宋体" w:cs="宋体" w:hint="eastAsia"/>
          <w:color w:val="000000"/>
          <w:kern w:val="0"/>
          <w:sz w:val="24"/>
          <w:szCs w:val="24"/>
        </w:rPr>
        <w:t>,2017,ID</w:t>
      </w:r>
      <w:proofErr w:type="gramEnd"/>
      <w:r w:rsidRPr="006B0BB0">
        <w:rPr>
          <w:rFonts w:ascii="宋体" w:eastAsia="宋体" w:hAnsi="宋体" w:cs="宋体" w:hint="eastAsia"/>
          <w:color w:val="000000"/>
          <w:kern w:val="0"/>
          <w:sz w:val="24"/>
          <w:szCs w:val="24"/>
        </w:rPr>
        <w:t xml:space="preserve"> 1686525(IF:3.307).</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[14]Zhu J, Lin X, Lin C, Zhuo C</w:t>
      </w:r>
      <w:proofErr w:type="gramStart"/>
      <w:r w:rsidRPr="006B0BB0">
        <w:rPr>
          <w:rFonts w:ascii="宋体" w:eastAsia="宋体" w:hAnsi="宋体" w:cs="宋体" w:hint="eastAsia"/>
          <w:color w:val="000000"/>
          <w:kern w:val="0"/>
          <w:sz w:val="24"/>
          <w:szCs w:val="24"/>
        </w:rPr>
        <w:t>,Yu</w:t>
      </w:r>
      <w:proofErr w:type="gramEnd"/>
      <w:r w:rsidRPr="006B0BB0">
        <w:rPr>
          <w:rFonts w:ascii="宋体" w:eastAsia="宋体" w:hAnsi="宋体" w:cs="宋体" w:hint="eastAsia"/>
          <w:color w:val="000000"/>
          <w:kern w:val="0"/>
          <w:sz w:val="24"/>
          <w:szCs w:val="24"/>
        </w:rPr>
        <w:t xml:space="preserve"> Y*.Selective functional dysconnectivity of the dorsal-anterior subregion of the precuneus in drug-naive major depressive disorder.J Affect Disord. 2018 Jan 1</w:t>
      </w:r>
      <w:proofErr w:type="gramStart"/>
      <w:r w:rsidRPr="006B0BB0">
        <w:rPr>
          <w:rFonts w:ascii="宋体" w:eastAsia="宋体" w:hAnsi="宋体" w:cs="宋体" w:hint="eastAsia"/>
          <w:color w:val="000000"/>
          <w:kern w:val="0"/>
          <w:sz w:val="24"/>
          <w:szCs w:val="24"/>
        </w:rPr>
        <w:t>;225:676</w:t>
      </w:r>
      <w:proofErr w:type="gramEnd"/>
      <w:r w:rsidRPr="006B0BB0">
        <w:rPr>
          <w:rFonts w:ascii="宋体" w:eastAsia="宋体" w:hAnsi="宋体" w:cs="宋体" w:hint="eastAsia"/>
          <w:color w:val="000000"/>
          <w:kern w:val="0"/>
          <w:sz w:val="24"/>
          <w:szCs w:val="24"/>
        </w:rPr>
        <w:t xml:space="preserve">-683. </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 10.1016/j.jad.2017.08.084. Epub 2017 Aug 30.PMID: 28917194(IF</w:t>
      </w:r>
      <w:proofErr w:type="gramStart"/>
      <w:r w:rsidRPr="006B0BB0">
        <w:rPr>
          <w:rFonts w:ascii="宋体" w:eastAsia="宋体" w:hAnsi="宋体" w:cs="宋体" w:hint="eastAsia"/>
          <w:color w:val="000000"/>
          <w:kern w:val="0"/>
          <w:sz w:val="24"/>
          <w:szCs w:val="24"/>
        </w:rPr>
        <w:t>:3.786</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[15]Zhu J, Cai H, Yuan Y, Yue Y, Jiang D, Chen C, Zhang W, Zhuo C,Yu Y*.Variance of the global signal as a pretreatment predictor of antidepressant treatment response in drug-naïve major depressive disorder. </w:t>
      </w:r>
      <w:proofErr w:type="gramStart"/>
      <w:r w:rsidRPr="006B0BB0">
        <w:rPr>
          <w:rFonts w:ascii="宋体" w:eastAsia="宋体" w:hAnsi="宋体" w:cs="宋体" w:hint="eastAsia"/>
          <w:color w:val="000000"/>
          <w:kern w:val="0"/>
          <w:sz w:val="24"/>
          <w:szCs w:val="24"/>
        </w:rPr>
        <w:t>Brain Imaging Behav.</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2018 Feb 23.</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 10.1007/s11682-018-9845-9. [Epub ahead of print] PMID: 29473140(IF</w:t>
      </w:r>
      <w:proofErr w:type="gramStart"/>
      <w:r w:rsidRPr="006B0BB0">
        <w:rPr>
          <w:rFonts w:ascii="宋体" w:eastAsia="宋体" w:hAnsi="宋体" w:cs="宋体" w:hint="eastAsia"/>
          <w:color w:val="000000"/>
          <w:kern w:val="0"/>
          <w:sz w:val="24"/>
          <w:szCs w:val="24"/>
        </w:rPr>
        <w:t>:3.719</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仿宋_GB2312" w:eastAsia="仿宋_GB2312" w:hAnsi="仿宋_GB2312" w:cs="宋体"/>
          <w:color w:val="000000"/>
          <w:kern w:val="0"/>
          <w:sz w:val="24"/>
          <w:szCs w:val="24"/>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[1]国家自然基金面上项目，情绪记忆改变在阿尔茨海默病进程中的作用及其神经调节通路研究，在</w:t>
      </w:r>
      <w:proofErr w:type="gramStart"/>
      <w:r w:rsidRPr="006B0BB0">
        <w:rPr>
          <w:rFonts w:ascii="宋体" w:eastAsia="宋体" w:hAnsi="宋体" w:cs="宋体" w:hint="eastAsia"/>
          <w:color w:val="000000"/>
          <w:kern w:val="0"/>
          <w:sz w:val="24"/>
          <w:szCs w:val="24"/>
        </w:rPr>
        <w:t>研</w:t>
      </w:r>
      <w:proofErr w:type="gramEnd"/>
      <w:r w:rsidRPr="006B0BB0">
        <w:rPr>
          <w:rFonts w:ascii="宋体" w:eastAsia="宋体" w:hAnsi="宋体" w:cs="宋体" w:hint="eastAsia"/>
          <w:color w:val="000000"/>
          <w:kern w:val="0"/>
          <w:sz w:val="24"/>
          <w:szCs w:val="24"/>
        </w:rPr>
        <w:t>,项目批准号：81771817</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[2]国家自然基金面上项目，酒精依赖症患者情绪记忆特异性机制多模态MRI研究，在</w:t>
      </w:r>
      <w:proofErr w:type="gramStart"/>
      <w:r w:rsidRPr="006B0BB0">
        <w:rPr>
          <w:rFonts w:ascii="宋体" w:eastAsia="宋体" w:hAnsi="宋体" w:cs="宋体" w:hint="eastAsia"/>
          <w:color w:val="000000"/>
          <w:kern w:val="0"/>
          <w:sz w:val="24"/>
          <w:szCs w:val="24"/>
        </w:rPr>
        <w:t>研</w:t>
      </w:r>
      <w:proofErr w:type="gramEnd"/>
      <w:r w:rsidRPr="006B0BB0">
        <w:rPr>
          <w:rFonts w:ascii="宋体" w:eastAsia="宋体" w:hAnsi="宋体" w:cs="宋体" w:hint="eastAsia"/>
          <w:color w:val="000000"/>
          <w:kern w:val="0"/>
          <w:sz w:val="24"/>
          <w:szCs w:val="24"/>
        </w:rPr>
        <w:t>，项目批准号：81571308，</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[3]国家自然基金面上项目，内皮祖细胞磁性标记和MR活体示踪神经胶质瘤肿瘤血管形成，已结题，项目批准号：30870712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[4]国家自然基金面上项目,急性期微循环灌注和组织代谢抑制在蛛网膜下腔出血继发脑损伤中的作用，已结题，项目批准号：30470502</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jc w:val="left"/>
        <w:rPr>
          <w:rFonts w:ascii="仿宋_GB2312" w:eastAsia="仿宋_GB2312" w:hAnsi="仿宋_GB2312" w:cs="宋体"/>
          <w:color w:val="000000"/>
          <w:kern w:val="0"/>
          <w:sz w:val="24"/>
          <w:szCs w:val="24"/>
        </w:rPr>
      </w:pPr>
    </w:p>
    <w:p w:rsidR="004D7280" w:rsidRDefault="004D7280">
      <w:pPr>
        <w:widowControl/>
        <w:jc w:val="left"/>
        <w:rPr>
          <w:rFonts w:ascii="宋体" w:eastAsia="宋体" w:hAnsi="宋体" w:cs="宋体"/>
          <w:b/>
          <w:bCs/>
          <w:color w:val="000000"/>
          <w:kern w:val="0"/>
          <w:sz w:val="30"/>
          <w:szCs w:val="30"/>
        </w:rPr>
      </w:pPr>
      <w:r>
        <w:rPr>
          <w:rFonts w:ascii="宋体" w:eastAsia="宋体" w:hAnsi="宋体" w:cs="宋体"/>
          <w:b/>
          <w:bCs/>
          <w:color w:val="000000"/>
          <w:kern w:val="0"/>
          <w:sz w:val="30"/>
          <w:szCs w:val="30"/>
        </w:rPr>
        <w:br w:type="page"/>
      </w:r>
    </w:p>
    <w:p w:rsidR="006B0BB0" w:rsidRPr="006B0BB0" w:rsidRDefault="006B0BB0" w:rsidP="004D7280">
      <w:pPr>
        <w:widowControl/>
        <w:spacing w:line="480" w:lineRule="atLeast"/>
        <w:ind w:firstLine="480"/>
        <w:jc w:val="center"/>
        <w:rPr>
          <w:rFonts w:ascii="仿宋_GB2312" w:eastAsia="仿宋_GB2312" w:hAnsi="仿宋_GB2312" w:cs="宋体"/>
          <w:color w:val="000000"/>
          <w:kern w:val="0"/>
          <w:sz w:val="30"/>
          <w:szCs w:val="30"/>
        </w:rPr>
      </w:pPr>
      <w:r w:rsidRPr="006B0BB0">
        <w:rPr>
          <w:rFonts w:ascii="宋体" w:eastAsia="宋体" w:hAnsi="宋体" w:cs="宋体" w:hint="eastAsia"/>
          <w:b/>
          <w:bCs/>
          <w:color w:val="000000"/>
          <w:kern w:val="0"/>
          <w:sz w:val="30"/>
          <w:szCs w:val="30"/>
        </w:rPr>
        <w:lastRenderedPageBreak/>
        <w:t>梁朝朝</w:t>
      </w:r>
    </w:p>
    <w:p w:rsidR="006B0BB0" w:rsidRPr="006B0BB0" w:rsidRDefault="004D7280" w:rsidP="004D7280">
      <w:pPr>
        <w:widowControl/>
        <w:spacing w:line="480" w:lineRule="atLeast"/>
        <w:ind w:firstLine="480"/>
        <w:jc w:val="center"/>
        <w:rPr>
          <w:rFonts w:ascii="仿宋_GB2312" w:eastAsia="仿宋_GB2312" w:hAnsi="仿宋_GB2312" w:cs="宋体"/>
          <w:color w:val="000000"/>
          <w:kern w:val="0"/>
          <w:sz w:val="30"/>
          <w:szCs w:val="30"/>
        </w:rPr>
      </w:pPr>
      <w:r>
        <w:rPr>
          <w:rFonts w:ascii="微软雅黑" w:eastAsia="微软雅黑" w:hAnsi="微软雅黑" w:cs="宋体"/>
          <w:noProof/>
          <w:color w:val="000000"/>
          <w:kern w:val="0"/>
          <w:sz w:val="27"/>
          <w:szCs w:val="27"/>
        </w:rPr>
        <w:drawing>
          <wp:inline distT="0" distB="0" distL="0" distR="0" wp14:anchorId="239C5E0E" wp14:editId="40D11328">
            <wp:extent cx="1333500" cy="1733550"/>
            <wp:effectExtent l="0" t="0" r="0" b="0"/>
            <wp:docPr id="13" name="图片 13" descr="http://rsc.ahmu.edu.cn/_upload/article/images/5c/e0/f9b8e6d44b609f19488beb4e8d6a/cc237b41-2075-4bc4-8eaa-b5b2cd6638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sc.ahmu.edu.cn/_upload/article/images/5c/e0/f9b8e6d44b609f19488beb4e8d6a/cc237b41-2075-4bc4-8eaa-b5b2cd66385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733550"/>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仿宋_GB2312" w:eastAsia="仿宋_GB2312" w:hAnsi="仿宋_GB2312" w:cs="宋体"/>
          <w:color w:val="000000"/>
          <w:kern w:val="0"/>
          <w:sz w:val="30"/>
          <w:szCs w:val="30"/>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前列腺疾病、微创泌尿外科</w:t>
      </w:r>
    </w:p>
    <w:p w:rsidR="006B0BB0" w:rsidRPr="006B0BB0" w:rsidRDefault="006B0BB0" w:rsidP="006B0BB0">
      <w:pPr>
        <w:widowControl/>
        <w:spacing w:after="270"/>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教授、一级主任医师、博士生导师，安医大</w:t>
      </w:r>
      <w:proofErr w:type="gramStart"/>
      <w:r w:rsidRPr="006B0BB0">
        <w:rPr>
          <w:rFonts w:ascii="宋体" w:eastAsia="宋体" w:hAnsi="宋体" w:cs="宋体" w:hint="eastAsia"/>
          <w:color w:val="000000"/>
          <w:kern w:val="0"/>
          <w:sz w:val="24"/>
          <w:szCs w:val="24"/>
        </w:rPr>
        <w:t>一</w:t>
      </w:r>
      <w:proofErr w:type="gramEnd"/>
      <w:r w:rsidRPr="006B0BB0">
        <w:rPr>
          <w:rFonts w:ascii="宋体" w:eastAsia="宋体" w:hAnsi="宋体" w:cs="宋体" w:hint="eastAsia"/>
          <w:color w:val="000000"/>
          <w:kern w:val="0"/>
          <w:sz w:val="24"/>
          <w:szCs w:val="24"/>
        </w:rPr>
        <w:t>附院院长、安医大泌尿外科研究所所长、安徽省重点实验室主任。研究方向为前列腺疾病、微创泌尿外科。入选新世纪百千万人才工程国家级人选、卫生部有突出贡献中青年专家、安徽省学术和技术带头人、国之名医·卓越建树；获吴阶平泌尿外科医学奖、金膀胱镜奖、安徽省创新争先奖章等荣誉。主持人身份获华夏医学科技一等奖1项、中华医学科技二等奖1项、安徽省科技进步一等奖2项、二等奖3项、安徽医学科技一等奖1项。出版著作10余部，参编指南及本科生、研究生、</w:t>
      </w:r>
      <w:proofErr w:type="gramStart"/>
      <w:r w:rsidRPr="006B0BB0">
        <w:rPr>
          <w:rFonts w:ascii="宋体" w:eastAsia="宋体" w:hAnsi="宋体" w:cs="宋体" w:hint="eastAsia"/>
          <w:color w:val="000000"/>
          <w:kern w:val="0"/>
          <w:sz w:val="24"/>
          <w:szCs w:val="24"/>
        </w:rPr>
        <w:t>规</w:t>
      </w:r>
      <w:proofErr w:type="gramEnd"/>
      <w:r w:rsidRPr="006B0BB0">
        <w:rPr>
          <w:rFonts w:ascii="宋体" w:eastAsia="宋体" w:hAnsi="宋体" w:cs="宋体" w:hint="eastAsia"/>
          <w:color w:val="000000"/>
          <w:kern w:val="0"/>
          <w:sz w:val="24"/>
          <w:szCs w:val="24"/>
        </w:rPr>
        <w:t>培生教材。主持国家自然科学基金（含重点项目）7项；发表论文500余篇，其中第一或通讯作者SCI论文90余篇。</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仿宋_GB2312" w:eastAsia="仿宋_GB2312" w:hAnsi="仿宋_GB2312"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[1]Ling-Fan Xu, En-Ze Ma, Tao Zeng, Ru-Ya Zhao, Yu-Lei Tao, Xu-Feng Chen, Jeff Groth, Chao-Zhao Liang*, Hai-Liang Hu*, Jiaoti Huang*.ATM deficiency promotes progression of CRPC by enhancing Warburg effect. Endocrine-Related Cancer, 2019, 26(1):59-71.</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[2]Li Zhang#, Wang-Lai Hu#, Ya-Dong Wu#, Peng-Fei Wei, Liang Dong, Zong-Yao Hao, Song Fan, Yong-Hong Song, Yang Lu*, Chao-Zhao Liang*, Long-Ping Wen*. Microwave-assisted facile synthesis of Eu(OH)3nanoclusters with pro-proliferative activity mediated by miR-199a-3p.ACS Applied Materials &amp; Interfaces, 2018,10(37):31044-31053.</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[3]Meng Zhang#, Yin Sun#, Jia-Lin Meng, Li Zhang, Chao-Zhao Liang*, Chawnshang Chang*.Targeting AR-Beclin 1 Complex-modulatedgrowthfactorsignalingincreases </w:t>
      </w:r>
      <w:r w:rsidRPr="006B0BB0">
        <w:rPr>
          <w:rFonts w:ascii="宋体" w:eastAsia="宋体" w:hAnsi="宋体" w:cs="宋体" w:hint="eastAsia"/>
          <w:color w:val="000000"/>
          <w:kern w:val="0"/>
          <w:sz w:val="24"/>
          <w:szCs w:val="24"/>
        </w:rPr>
        <w:lastRenderedPageBreak/>
        <w:t>theantiandrogen-enzalutamidesensitivity tobettersuppress thecastration-resistantprostatecancergrowth. 2018, pii: S0304-3835(18)30672-30674.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w:t>
      </w:r>
      <w:proofErr w:type="gramStart"/>
      <w:r w:rsidRPr="006B0BB0">
        <w:rPr>
          <w:rFonts w:ascii="宋体" w:eastAsia="宋体" w:hAnsi="宋体" w:cs="宋体" w:hint="eastAsia"/>
          <w:color w:val="000000"/>
          <w:kern w:val="0"/>
          <w:sz w:val="24"/>
          <w:szCs w:val="24"/>
        </w:rPr>
        <w:t>Jun-Hua Xi#, Yang Chen#, Junfeng Jin, Yan-Bin Zhang*, Chao-Zhao Liang*, Zong-Yao Hao, Li Zhang.</w:t>
      </w:r>
      <w:proofErr w:type="gramEnd"/>
      <w:r w:rsidRPr="006B0BB0">
        <w:rPr>
          <w:rFonts w:ascii="宋体" w:eastAsia="宋体" w:hAnsi="宋体" w:cs="宋体" w:hint="eastAsia"/>
          <w:color w:val="000000"/>
          <w:kern w:val="0"/>
          <w:sz w:val="24"/>
          <w:szCs w:val="24"/>
        </w:rPr>
        <w:t xml:space="preserve"> Sirtuin 3 suppresses the formation of renal calcium oxalate crystals through promoting M2 polarization of macrophages. Journal of Cellular Physiology, 2018, 12:1-11.</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[5]Li Zhang#, Yi Liu#, Xian-Guo Chen, Yong Zhang, Jing Chen, Zong-Yao Hao, Song Fan, Li-Gang Zhang, He-Xi Du, Chao-Zhao Liang*. </w:t>
      </w:r>
      <w:proofErr w:type="gramStart"/>
      <w:r w:rsidRPr="006B0BB0">
        <w:rPr>
          <w:rFonts w:ascii="宋体" w:eastAsia="宋体" w:hAnsi="宋体" w:cs="宋体" w:hint="eastAsia"/>
          <w:color w:val="000000"/>
          <w:kern w:val="0"/>
          <w:sz w:val="24"/>
          <w:szCs w:val="24"/>
        </w:rPr>
        <w:t>MicroRNA expression profile in chronic non-bacterial prostatitis revealed by next-generation small RNA sequencing.</w:t>
      </w:r>
      <w:proofErr w:type="gramEnd"/>
      <w:r w:rsidRPr="006B0BB0">
        <w:rPr>
          <w:rFonts w:ascii="宋体" w:eastAsia="宋体" w:hAnsi="宋体" w:cs="宋体" w:hint="eastAsia"/>
          <w:color w:val="000000"/>
          <w:kern w:val="0"/>
          <w:sz w:val="24"/>
          <w:szCs w:val="24"/>
        </w:rPr>
        <w:t xml:space="preserve"> Asian Journal of Andrology</w:t>
      </w:r>
      <w:proofErr w:type="gramStart"/>
      <w:r w:rsidRPr="006B0BB0">
        <w:rPr>
          <w:rFonts w:ascii="宋体" w:eastAsia="宋体" w:hAnsi="宋体" w:cs="宋体" w:hint="eastAsia"/>
          <w:color w:val="000000"/>
          <w:kern w:val="0"/>
          <w:sz w:val="24"/>
          <w:szCs w:val="24"/>
        </w:rPr>
        <w:t>,2018,doi</w:t>
      </w:r>
      <w:proofErr w:type="gramEnd"/>
      <w:r w:rsidRPr="006B0BB0">
        <w:rPr>
          <w:rFonts w:ascii="宋体" w:eastAsia="宋体" w:hAnsi="宋体" w:cs="宋体" w:hint="eastAsia"/>
          <w:color w:val="000000"/>
          <w:kern w:val="0"/>
          <w:sz w:val="24"/>
          <w:szCs w:val="24"/>
        </w:rPr>
        <w:t>: 10.4103/aja.aja_97_18. [Epub ahead of print]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[6]Li-Gang Zhang, Meng Zhang, Hao Wang, Yang-Yang Wang, Jun Zhou, Zong-Yao Hao, Li Zhang</w:t>
      </w:r>
      <w:proofErr w:type="gramStart"/>
      <w:r w:rsidRPr="006B0BB0">
        <w:rPr>
          <w:rFonts w:ascii="宋体" w:eastAsia="宋体" w:hAnsi="宋体" w:cs="宋体" w:hint="eastAsia"/>
          <w:color w:val="000000"/>
          <w:kern w:val="0"/>
          <w:sz w:val="24"/>
          <w:szCs w:val="24"/>
        </w:rPr>
        <w:t>* ,</w:t>
      </w:r>
      <w:proofErr w:type="gramEnd"/>
      <w:r w:rsidRPr="006B0BB0">
        <w:rPr>
          <w:rFonts w:ascii="宋体" w:eastAsia="宋体" w:hAnsi="宋体" w:cs="宋体" w:hint="eastAsia"/>
          <w:color w:val="000000"/>
          <w:kern w:val="0"/>
          <w:sz w:val="24"/>
          <w:szCs w:val="24"/>
        </w:rPr>
        <w:t xml:space="preserve"> Chao-Zhao Liang*. Comprehensive review of genetic association studies and meta-analysis on polymorphisms in microRNAs and urological neoplasms risk. Scientific Reports, 2018</w:t>
      </w:r>
      <w:proofErr w:type="gramStart"/>
      <w:r w:rsidRPr="006B0BB0">
        <w:rPr>
          <w:rFonts w:ascii="宋体" w:eastAsia="宋体" w:hAnsi="宋体" w:cs="宋体" w:hint="eastAsia"/>
          <w:color w:val="000000"/>
          <w:kern w:val="0"/>
          <w:sz w:val="24"/>
          <w:szCs w:val="24"/>
        </w:rPr>
        <w:t>,8:3776</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[7]Peng-Fei Zhang, Meng Zhang, Ren-Fang Han, Kai-Ping Zhang, Hua-Yang Ding, Chao-Zhao Liang*</w:t>
      </w:r>
      <w:proofErr w:type="gramStart"/>
      <w:r w:rsidRPr="006B0BB0">
        <w:rPr>
          <w:rFonts w:ascii="宋体" w:eastAsia="宋体" w:hAnsi="宋体" w:cs="宋体" w:hint="eastAsia"/>
          <w:color w:val="000000"/>
          <w:kern w:val="0"/>
          <w:sz w:val="24"/>
          <w:szCs w:val="24"/>
        </w:rPr>
        <w:t>,Li</w:t>
      </w:r>
      <w:proofErr w:type="gramEnd"/>
      <w:r w:rsidRPr="006B0BB0">
        <w:rPr>
          <w:rFonts w:ascii="宋体" w:eastAsia="宋体" w:hAnsi="宋体" w:cs="宋体" w:hint="eastAsia"/>
          <w:color w:val="000000"/>
          <w:kern w:val="0"/>
          <w:sz w:val="24"/>
          <w:szCs w:val="24"/>
        </w:rPr>
        <w:t xml:space="preserve"> Zhang*. The correlation between microRNA-221/222 cluster over-expression and malignancy: An updated meta-analysis including 2693 patients.Cancer Management and Research, 2018</w:t>
      </w:r>
      <w:proofErr w:type="gramStart"/>
      <w:r w:rsidRPr="006B0BB0">
        <w:rPr>
          <w:rFonts w:ascii="宋体" w:eastAsia="宋体" w:hAnsi="宋体" w:cs="宋体" w:hint="eastAsia"/>
          <w:color w:val="000000"/>
          <w:kern w:val="0"/>
          <w:sz w:val="24"/>
          <w:szCs w:val="24"/>
        </w:rPr>
        <w:t>,2018:3371</w:t>
      </w:r>
      <w:proofErr w:type="gramEnd"/>
      <w:r w:rsidRPr="006B0BB0">
        <w:rPr>
          <w:rFonts w:ascii="宋体" w:eastAsia="宋体" w:hAnsi="宋体" w:cs="宋体" w:hint="eastAsia"/>
          <w:color w:val="000000"/>
          <w:kern w:val="0"/>
          <w:sz w:val="24"/>
          <w:szCs w:val="24"/>
        </w:rPr>
        <w:t>-3381.</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[8]Meng Zhang, Wan-Zhen Li, Zong-Yao Hao, Jun Zhou</w:t>
      </w:r>
      <w:proofErr w:type="gramStart"/>
      <w:r w:rsidRPr="006B0BB0">
        <w:rPr>
          <w:rFonts w:ascii="宋体" w:eastAsia="宋体" w:hAnsi="宋体" w:cs="宋体" w:hint="eastAsia"/>
          <w:color w:val="000000"/>
          <w:kern w:val="0"/>
          <w:sz w:val="24"/>
          <w:szCs w:val="24"/>
        </w:rPr>
        <w:t>,Li</w:t>
      </w:r>
      <w:proofErr w:type="gramEnd"/>
      <w:r w:rsidRPr="006B0BB0">
        <w:rPr>
          <w:rFonts w:ascii="宋体" w:eastAsia="宋体" w:hAnsi="宋体" w:cs="宋体" w:hint="eastAsia"/>
          <w:color w:val="000000"/>
          <w:kern w:val="0"/>
          <w:sz w:val="24"/>
          <w:szCs w:val="24"/>
        </w:rPr>
        <w:t xml:space="preserve"> Zhang*, Chao-Zhao Liang*. Association between twelve polymorphisms in five X-ray repair cross-complementing genes and the risk of urological neoplasms: a systematic review and meta-analysis.EBioMedicine, 2017</w:t>
      </w:r>
      <w:proofErr w:type="gramStart"/>
      <w:r w:rsidRPr="006B0BB0">
        <w:rPr>
          <w:rFonts w:ascii="宋体" w:eastAsia="宋体" w:hAnsi="宋体" w:cs="宋体" w:hint="eastAsia"/>
          <w:color w:val="000000"/>
          <w:kern w:val="0"/>
          <w:sz w:val="24"/>
          <w:szCs w:val="24"/>
        </w:rPr>
        <w:t>,18:94</w:t>
      </w:r>
      <w:proofErr w:type="gramEnd"/>
      <w:r w:rsidRPr="006B0BB0">
        <w:rPr>
          <w:rFonts w:ascii="宋体" w:eastAsia="宋体" w:hAnsi="宋体" w:cs="宋体" w:hint="eastAsia"/>
          <w:color w:val="000000"/>
          <w:kern w:val="0"/>
          <w:sz w:val="24"/>
          <w:szCs w:val="24"/>
        </w:rPr>
        <w:t>-108.</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[9]Kai-Ping Zhang#, Li Zhang#, Meng Zhang, Yin Zhang, Deng-Xin Fan, Jia-Bin Jiang, Li-Qin Ye, Xiang Fang, Xian-Guo Chen, Song Fan, Min Chao*,Chao-Zhao Liang*. Prognostic value of high-expression of miR-17-92 cluster in various tumors: evidence from a meta-analysis.Scientific Reports, 2017</w:t>
      </w:r>
      <w:proofErr w:type="gramStart"/>
      <w:r w:rsidRPr="006B0BB0">
        <w:rPr>
          <w:rFonts w:ascii="宋体" w:eastAsia="宋体" w:hAnsi="宋体" w:cs="宋体" w:hint="eastAsia"/>
          <w:color w:val="000000"/>
          <w:kern w:val="0"/>
          <w:sz w:val="24"/>
          <w:szCs w:val="24"/>
        </w:rPr>
        <w:t>,7:8375</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[10]</w:t>
      </w:r>
      <w:proofErr w:type="gramStart"/>
      <w:r w:rsidRPr="006B0BB0">
        <w:rPr>
          <w:rFonts w:ascii="宋体" w:eastAsia="宋体" w:hAnsi="宋体" w:cs="宋体" w:hint="eastAsia"/>
          <w:color w:val="000000"/>
          <w:kern w:val="0"/>
          <w:sz w:val="24"/>
          <w:szCs w:val="24"/>
        </w:rPr>
        <w:t>Yue Wang, Zong-Yao Hao, Li Zhang*, Chao-Zhao Liang*.</w:t>
      </w:r>
      <w:proofErr w:type="gramEnd"/>
      <w:r w:rsidRPr="006B0BB0">
        <w:rPr>
          <w:rFonts w:ascii="宋体" w:eastAsia="宋体" w:hAnsi="宋体" w:cs="宋体" w:hint="eastAsia"/>
          <w:color w:val="000000"/>
          <w:kern w:val="0"/>
          <w:sz w:val="24"/>
          <w:szCs w:val="24"/>
        </w:rPr>
        <w:t xml:space="preserve"> Nanomaterials: Friend or foe to male fertility? World Journal of Urology, 2017, 35(1):173-175.</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[11]</w:t>
      </w:r>
      <w:proofErr w:type="gramStart"/>
      <w:r w:rsidRPr="006B0BB0">
        <w:rPr>
          <w:rFonts w:ascii="宋体" w:eastAsia="宋体" w:hAnsi="宋体" w:cs="宋体" w:hint="eastAsia"/>
          <w:color w:val="000000"/>
          <w:kern w:val="0"/>
          <w:sz w:val="24"/>
          <w:szCs w:val="24"/>
        </w:rPr>
        <w:t>Meng Zhang, Du-Ran Zhao, Cun-Ye Yan, Li Zhang*, Chao-Zhao Liang*.</w:t>
      </w:r>
      <w:proofErr w:type="gramEnd"/>
      <w:r w:rsidRPr="006B0BB0">
        <w:rPr>
          <w:rFonts w:ascii="宋体" w:eastAsia="宋体" w:hAnsi="宋体" w:cs="宋体" w:hint="eastAsia"/>
          <w:color w:val="000000"/>
          <w:kern w:val="0"/>
          <w:sz w:val="24"/>
          <w:szCs w:val="24"/>
        </w:rPr>
        <w:t xml:space="preserve"> Associations between nine polymorphisms in EXO1 and cancer susceptibility: A systematic review and meta-analysis of 39 case-control studies. Scientific Reports, 2016, 6:29270.</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lastRenderedPageBreak/>
        <w:t>[12]</w:t>
      </w:r>
      <w:proofErr w:type="gramStart"/>
      <w:r w:rsidRPr="006B0BB0">
        <w:rPr>
          <w:rFonts w:ascii="宋体" w:eastAsia="宋体" w:hAnsi="宋体" w:cs="宋体" w:hint="eastAsia"/>
          <w:color w:val="000000"/>
          <w:kern w:val="0"/>
          <w:sz w:val="24"/>
          <w:szCs w:val="24"/>
        </w:rPr>
        <w:t>Xu-Dong Shen#, Li Zhang#, Hong Che#, Yang-Yang Zhang, Cheng Yang, Jun Zhou*, Chao-Zhao Liang*.</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Circulating levels of adipocytokine omentin-1 in patients with renal cell cancer.</w:t>
      </w:r>
      <w:proofErr w:type="gramEnd"/>
      <w:r w:rsidRPr="006B0BB0">
        <w:rPr>
          <w:rFonts w:ascii="宋体" w:eastAsia="宋体" w:hAnsi="宋体" w:cs="宋体" w:hint="eastAsia"/>
          <w:color w:val="000000"/>
          <w:kern w:val="0"/>
          <w:sz w:val="24"/>
          <w:szCs w:val="24"/>
        </w:rPr>
        <w:t xml:space="preserve"> Cytokine, 2016, 77:50-55.</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[13]</w:t>
      </w:r>
      <w:proofErr w:type="gramStart"/>
      <w:r w:rsidRPr="006B0BB0">
        <w:rPr>
          <w:rFonts w:ascii="宋体" w:eastAsia="宋体" w:hAnsi="宋体" w:cs="宋体" w:hint="eastAsia"/>
          <w:color w:val="000000"/>
          <w:kern w:val="0"/>
          <w:sz w:val="24"/>
          <w:szCs w:val="24"/>
        </w:rPr>
        <w:t>Li Zhang#, Jun Zhou#, Song Fan, Chao-Zhao Liang*.</w:t>
      </w:r>
      <w:proofErr w:type="gramEnd"/>
      <w:r w:rsidRPr="006B0BB0">
        <w:rPr>
          <w:rFonts w:ascii="宋体" w:eastAsia="宋体" w:hAnsi="宋体" w:cs="宋体" w:hint="eastAsia"/>
          <w:color w:val="000000"/>
          <w:kern w:val="0"/>
          <w:sz w:val="24"/>
          <w:szCs w:val="24"/>
        </w:rPr>
        <w:t xml:space="preserve"> Autophagy: a stumbling block of androgen inhibition to treat benign prostatic hyperplasia or prostate cancer. Asian Journal of Andrology</w:t>
      </w:r>
      <w:proofErr w:type="gramStart"/>
      <w:r w:rsidRPr="006B0BB0">
        <w:rPr>
          <w:rFonts w:ascii="宋体" w:eastAsia="宋体" w:hAnsi="宋体" w:cs="宋体" w:hint="eastAsia"/>
          <w:color w:val="000000"/>
          <w:kern w:val="0"/>
          <w:sz w:val="24"/>
          <w:szCs w:val="24"/>
        </w:rPr>
        <w:t>,2016</w:t>
      </w:r>
      <w:proofErr w:type="gramEnd"/>
      <w:r w:rsidRPr="006B0BB0">
        <w:rPr>
          <w:rFonts w:ascii="宋体" w:eastAsia="宋体" w:hAnsi="宋体" w:cs="宋体" w:hint="eastAsia"/>
          <w:color w:val="000000"/>
          <w:kern w:val="0"/>
          <w:sz w:val="24"/>
          <w:szCs w:val="24"/>
        </w:rPr>
        <w:t>, 18(4):654-656.</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[14]</w:t>
      </w:r>
      <w:proofErr w:type="gramStart"/>
      <w:r w:rsidRPr="006B0BB0">
        <w:rPr>
          <w:rFonts w:ascii="宋体" w:eastAsia="宋体" w:hAnsi="宋体" w:cs="宋体" w:hint="eastAsia"/>
          <w:color w:val="000000"/>
          <w:kern w:val="0"/>
          <w:sz w:val="24"/>
          <w:szCs w:val="24"/>
        </w:rPr>
        <w:t>Kai-Ping Zhang#, Li Zhang#, Zong-Yao Hao, Chao-Zhao Liang*.</w:t>
      </w:r>
      <w:proofErr w:type="gramEnd"/>
      <w:r w:rsidRPr="006B0BB0">
        <w:rPr>
          <w:rFonts w:ascii="宋体" w:eastAsia="宋体" w:hAnsi="宋体" w:cs="宋体" w:hint="eastAsia"/>
          <w:color w:val="000000"/>
          <w:kern w:val="0"/>
          <w:sz w:val="24"/>
          <w:szCs w:val="24"/>
        </w:rPr>
        <w:t xml:space="preserve"> Androgen deprivation therapy for prostate cancer: friend or foe to the cardiovascular system? World Journal of Urology, 2016, 34(6):879-881. (IF=2.981, JCR二区)</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[15]Li Zhang#, Peng-Fei Wei#, Xu-Dong Shen#, Yuan-Wei Zhang, Bo Xu, Jun Zhou, Song Fan, Zong-Yao Hao, Hao-Qiang Shi, Xian-Sheng Zhang, Rui Kong, Ling-Fan Xu, Jing-Jing Gao, Duo-Hong Zou*, Chao-Zhao Liang*.MicroRNA expression profile in penile cancer revealed by next-generation small RNA sequencing. PLoSOne, 2015, 10(7):e0131336.</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仿宋_GB2312" w:eastAsia="仿宋_GB2312" w:hAnsi="仿宋_GB2312" w:cs="宋体"/>
          <w:color w:val="000000"/>
          <w:kern w:val="0"/>
          <w:sz w:val="24"/>
          <w:szCs w:val="24"/>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[1]钙离子</w:t>
      </w:r>
      <w:proofErr w:type="gramStart"/>
      <w:r w:rsidRPr="006B0BB0">
        <w:rPr>
          <w:rFonts w:ascii="宋体" w:eastAsia="宋体" w:hAnsi="宋体" w:cs="宋体" w:hint="eastAsia"/>
          <w:color w:val="000000"/>
          <w:kern w:val="0"/>
          <w:sz w:val="24"/>
          <w:szCs w:val="24"/>
        </w:rPr>
        <w:t>介</w:t>
      </w:r>
      <w:proofErr w:type="gramEnd"/>
      <w:r w:rsidRPr="006B0BB0">
        <w:rPr>
          <w:rFonts w:ascii="宋体" w:eastAsia="宋体" w:hAnsi="宋体" w:cs="宋体" w:hint="eastAsia"/>
          <w:color w:val="000000"/>
          <w:kern w:val="0"/>
          <w:sz w:val="24"/>
          <w:szCs w:val="24"/>
        </w:rPr>
        <w:t>导mTOR调控T淋巴细胞亚群功能失衡在慢性非细菌性前列腺炎发病机制研究, 81630019, 275万元，国家自然科学基金重点项目，2017年1月-2021年12月</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[2]酒精</w:t>
      </w:r>
      <w:proofErr w:type="gramStart"/>
      <w:r w:rsidRPr="006B0BB0">
        <w:rPr>
          <w:rFonts w:ascii="宋体" w:eastAsia="宋体" w:hAnsi="宋体" w:cs="宋体" w:hint="eastAsia"/>
          <w:color w:val="000000"/>
          <w:kern w:val="0"/>
          <w:sz w:val="24"/>
          <w:szCs w:val="24"/>
        </w:rPr>
        <w:t>介</w:t>
      </w:r>
      <w:proofErr w:type="gramEnd"/>
      <w:r w:rsidRPr="006B0BB0">
        <w:rPr>
          <w:rFonts w:ascii="宋体" w:eastAsia="宋体" w:hAnsi="宋体" w:cs="宋体" w:hint="eastAsia"/>
          <w:color w:val="000000"/>
          <w:kern w:val="0"/>
          <w:sz w:val="24"/>
          <w:szCs w:val="24"/>
        </w:rPr>
        <w:t>导自噬调控慢性非细菌性前列腺炎Th17/Treg失衡作用及机制研究，81870519, 57万元，国家自然科学基金面上项目，2019年1月-2022年12月</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[3]mTORC2在慢性前列腺炎上皮细胞恶性转化过程中的作用，300万元，安徽省教育厅高校振兴计划领军人才团队项目，2014年1月-2017年12月</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[4]泌尿外科临床技能虚拟仿真实验教学中心，2014xnzx028，20万元，安徽省高校省级质量工程项目，2014年1月-2017年12月</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[5]前列腺癌早期诊断与手术技术创新研究，81572350，合肥市“借转补”医疗卫生研发项目，100万元，2015年12月-2018年6月</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[6]IL-6/mTOR参与NCP转变为PIN过程中的作用机制研究，81370856，75万元，国家自然科学基金面上项目，2014年1月-2017年12月</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[7]前列腺神经内分泌细胞功能改变与慢性前列腺炎关系的研究，81170698，65万元，国家自然科学基金面上项目，2012年1月-2015年12月</w:t>
      </w:r>
    </w:p>
    <w:p w:rsidR="004D7280" w:rsidRDefault="004D7280">
      <w:pPr>
        <w:widowControl/>
        <w:jc w:val="left"/>
        <w:rPr>
          <w:rFonts w:ascii="微软雅黑" w:eastAsia="微软雅黑" w:hAnsi="微软雅黑" w:cs="宋体"/>
          <w:color w:val="000000"/>
          <w:kern w:val="0"/>
          <w:sz w:val="27"/>
          <w:szCs w:val="27"/>
        </w:rPr>
      </w:pPr>
      <w:r>
        <w:rPr>
          <w:rFonts w:ascii="微软雅黑" w:eastAsia="微软雅黑" w:hAnsi="微软雅黑" w:cs="宋体"/>
          <w:color w:val="000000"/>
          <w:kern w:val="0"/>
          <w:sz w:val="27"/>
          <w:szCs w:val="27"/>
        </w:rPr>
        <w:br w:type="page"/>
      </w:r>
    </w:p>
    <w:p w:rsidR="006B0BB0" w:rsidRPr="006B0BB0" w:rsidRDefault="006B0BB0" w:rsidP="004D7280">
      <w:pPr>
        <w:widowControl/>
        <w:spacing w:line="480" w:lineRule="atLeast"/>
        <w:ind w:firstLine="480"/>
        <w:jc w:val="center"/>
        <w:rPr>
          <w:rFonts w:ascii="仿宋_GB2312" w:eastAsia="仿宋_GB2312" w:hAnsi="仿宋_GB2312" w:cs="宋体"/>
          <w:color w:val="000000"/>
          <w:kern w:val="0"/>
          <w:sz w:val="24"/>
          <w:szCs w:val="24"/>
        </w:rPr>
      </w:pPr>
      <w:r w:rsidRPr="006B0BB0">
        <w:rPr>
          <w:rFonts w:ascii="宋体" w:eastAsia="宋体" w:hAnsi="宋体" w:cs="宋体" w:hint="eastAsia"/>
          <w:b/>
          <w:bCs/>
          <w:color w:val="000000"/>
          <w:kern w:val="0"/>
          <w:sz w:val="30"/>
          <w:szCs w:val="30"/>
        </w:rPr>
        <w:lastRenderedPageBreak/>
        <w:t>李家斌</w:t>
      </w:r>
    </w:p>
    <w:p w:rsidR="006B0BB0" w:rsidRPr="006B0BB0" w:rsidRDefault="004D7280" w:rsidP="004D7280">
      <w:pPr>
        <w:widowControl/>
        <w:spacing w:line="480" w:lineRule="atLeast"/>
        <w:ind w:firstLine="480"/>
        <w:jc w:val="center"/>
        <w:rPr>
          <w:rFonts w:ascii="仿宋_GB2312" w:eastAsia="仿宋_GB2312" w:hAnsi="仿宋_GB2312" w:cs="宋体"/>
          <w:color w:val="000000"/>
          <w:kern w:val="0"/>
          <w:sz w:val="24"/>
          <w:szCs w:val="24"/>
        </w:rPr>
      </w:pPr>
      <w:r>
        <w:rPr>
          <w:rFonts w:ascii="微软雅黑" w:eastAsia="微软雅黑" w:hAnsi="微软雅黑" w:cs="宋体"/>
          <w:noProof/>
          <w:color w:val="000000"/>
          <w:kern w:val="0"/>
          <w:sz w:val="27"/>
          <w:szCs w:val="27"/>
        </w:rPr>
        <w:drawing>
          <wp:inline distT="0" distB="0" distL="0" distR="0" wp14:anchorId="47FC59DB" wp14:editId="370FF1B6">
            <wp:extent cx="1428750" cy="1828800"/>
            <wp:effectExtent l="0" t="0" r="0" b="0"/>
            <wp:docPr id="12" name="图片 12" descr="http://rsc.ahmu.edu.cn/_upload/article/images/e1/ea/278030974d27997201283dc49e78/8b3551f6-e80f-48ea-ac40-9316cac4bd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sc.ahmu.edu.cn/_upload/article/images/e1/ea/278030974d27997201283dc49e78/8b3551f6-e80f-48ea-ac40-9316cac4bdd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828800"/>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仿宋_GB2312" w:eastAsia="仿宋_GB2312" w:hAnsi="仿宋_GB2312" w:cs="宋体"/>
          <w:color w:val="000000"/>
          <w:kern w:val="0"/>
          <w:sz w:val="24"/>
          <w:szCs w:val="24"/>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细菌耐药机制和抗菌药物合理应用、病毒性肝炎的基础与临床</w:t>
      </w:r>
    </w:p>
    <w:p w:rsidR="006B0BB0" w:rsidRPr="006B0BB0" w:rsidRDefault="006B0BB0" w:rsidP="006B0BB0">
      <w:pPr>
        <w:widowControl/>
        <w:spacing w:after="270"/>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教授，一级主任医师，博士生导师，安徽医科大学第一附属医院常务副院长。研究方向为细菌耐药机制和抗菌药物合理应用、病毒性肝炎的基础与临床。中国医师协会感染科医师分会副会长、中华医学会感染病学分会常务委员、安徽省医学会感染病学分会主任委员。“新世纪百千万人才工程”国家级人选，安徽省学术和技术带头人，享受国务院政府特殊津贴。先后在J Antimicrob Chemother、Front Immunol、Emerg Infect Dis和《中华传染病杂志》等专业杂志发表论文100余篇，其中SCI 40余篇。先后主持国家级、省部厅级科研项目10余项；获省（部）级科技进步奖7项。参编专著及卫生部规划教材10余部。培养博士研究生 20名和硕士研究生65名。</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仿宋_GB2312" w:eastAsia="仿宋_GB2312" w:hAnsi="仿宋_GB2312"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[1]Li W, Shen X, Fu B, Guo C, Liu Y, Ye Y, Sun R, Li J（通讯作者）, Tian Z, Wei H. KIR3DS1/HLA-B Bw4-80Ile Genotype Is Correlated with the IFN-α Therapy Response in hepatitis B e antigen-Positive Chronic Hepatitis B. Front Immunol, 2017, 8: 1285. IF</w:t>
      </w:r>
      <w:proofErr w:type="gramStart"/>
      <w:r w:rsidRPr="006B0BB0">
        <w:rPr>
          <w:rFonts w:ascii="宋体" w:eastAsia="宋体" w:hAnsi="宋体" w:cs="宋体" w:hint="eastAsia"/>
          <w:color w:val="000000"/>
          <w:kern w:val="0"/>
          <w:sz w:val="24"/>
          <w:szCs w:val="24"/>
        </w:rPr>
        <w:t>:5.37</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[2]Su Q, Liu YY, Li JB（通讯作者）. Combined effect of pegylated interferon α with adefovir on renal function in Chinese patients with chronic hepatitis B. Medicine (Baltimore), 2018, 97 (34): e12089. IF</w:t>
      </w:r>
      <w:proofErr w:type="gramStart"/>
      <w:r w:rsidRPr="006B0BB0">
        <w:rPr>
          <w:rFonts w:ascii="宋体" w:eastAsia="宋体" w:hAnsi="宋体" w:cs="宋体" w:hint="eastAsia"/>
          <w:color w:val="000000"/>
          <w:kern w:val="0"/>
          <w:sz w:val="24"/>
          <w:szCs w:val="24"/>
        </w:rPr>
        <w:t>:1.21</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[3]Li JB（第一作者）, Hu W, Wu T, Li HB, Hu W, Sun Y, Chen Z, Shi Y, Zong J, Latif A, Wang L, Yu L, Yu XJ, Liu BY, Liu Y. </w:t>
      </w:r>
      <w:proofErr w:type="gramStart"/>
      <w:r w:rsidRPr="006B0BB0">
        <w:rPr>
          <w:rFonts w:ascii="宋体" w:eastAsia="宋体" w:hAnsi="宋体" w:cs="宋体" w:hint="eastAsia"/>
          <w:color w:val="000000"/>
          <w:kern w:val="0"/>
          <w:sz w:val="24"/>
          <w:szCs w:val="24"/>
        </w:rPr>
        <w:t xml:space="preserve">Japanese Spotted Fever </w:t>
      </w:r>
      <w:r w:rsidRPr="006B0BB0">
        <w:rPr>
          <w:rFonts w:ascii="宋体" w:eastAsia="宋体" w:hAnsi="宋体" w:cs="宋体" w:hint="eastAsia"/>
          <w:color w:val="000000"/>
          <w:kern w:val="0"/>
          <w:sz w:val="24"/>
          <w:szCs w:val="24"/>
        </w:rPr>
        <w:lastRenderedPageBreak/>
        <w:t>in Eastern China, 2013.</w:t>
      </w:r>
      <w:proofErr w:type="gramEnd"/>
      <w:r w:rsidRPr="006B0BB0">
        <w:rPr>
          <w:rFonts w:ascii="宋体" w:eastAsia="宋体" w:hAnsi="宋体" w:cs="宋体" w:hint="eastAsia"/>
          <w:color w:val="000000"/>
          <w:kern w:val="0"/>
          <w:sz w:val="24"/>
          <w:szCs w:val="24"/>
        </w:rPr>
        <w:t xml:space="preserve"> Emerg Infect Dis, 2018, 24(11):2107-2109. IF</w:t>
      </w:r>
      <w:proofErr w:type="gramStart"/>
      <w:r w:rsidRPr="006B0BB0">
        <w:rPr>
          <w:rFonts w:ascii="宋体" w:eastAsia="宋体" w:hAnsi="宋体" w:cs="宋体" w:hint="eastAsia"/>
          <w:color w:val="000000"/>
          <w:kern w:val="0"/>
          <w:sz w:val="24"/>
          <w:szCs w:val="24"/>
        </w:rPr>
        <w:t>:7.42</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[4]Chen H, Li L, Liu Y, Wu M, Xu S, Zhang G, Qi C, Du Y, Wang M, Li J（通讯作者）, Huang X. </w:t>
      </w:r>
      <w:proofErr w:type="gramStart"/>
      <w:r w:rsidRPr="006B0BB0">
        <w:rPr>
          <w:rFonts w:ascii="宋体" w:eastAsia="宋体" w:hAnsi="宋体" w:cs="宋体" w:hint="eastAsia"/>
          <w:color w:val="000000"/>
          <w:kern w:val="0"/>
          <w:sz w:val="24"/>
          <w:szCs w:val="24"/>
        </w:rPr>
        <w:t>In vitro activity and post-antibiotic effects of linezolid in combination with fosfomycin against clinical isolates of Staphylococcus aureus.</w:t>
      </w:r>
      <w:proofErr w:type="gramEnd"/>
      <w:r w:rsidRPr="006B0BB0">
        <w:rPr>
          <w:rFonts w:ascii="宋体" w:eastAsia="宋体" w:hAnsi="宋体" w:cs="宋体" w:hint="eastAsia"/>
          <w:color w:val="000000"/>
          <w:kern w:val="0"/>
          <w:sz w:val="24"/>
          <w:szCs w:val="24"/>
        </w:rPr>
        <w:t xml:space="preserve"> Infect Drug Resist, 2018, 11 (6): 2107-2115. IF</w:t>
      </w:r>
      <w:proofErr w:type="gramStart"/>
      <w:r w:rsidRPr="006B0BB0">
        <w:rPr>
          <w:rFonts w:ascii="宋体" w:eastAsia="宋体" w:hAnsi="宋体" w:cs="宋体" w:hint="eastAsia"/>
          <w:color w:val="000000"/>
          <w:kern w:val="0"/>
          <w:sz w:val="24"/>
          <w:szCs w:val="24"/>
        </w:rPr>
        <w:t>:3.44</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[5]Chen D, Yu D, Wang X, Liu Y, He Y, Deng R, Jiang Y, Zhang F, Liu Y, Xu M, Li J（通讯作者）, Luo J, Wang S. Epithelial to mesenchymal transition is involved in ethanol promoted hepatocellular carcinoma cells metastasis and stemness. Mol Carcinog, 2018, 57 (10): 1358-1370. IF</w:t>
      </w:r>
      <w:proofErr w:type="gramStart"/>
      <w:r w:rsidRPr="006B0BB0">
        <w:rPr>
          <w:rFonts w:ascii="宋体" w:eastAsia="宋体" w:hAnsi="宋体" w:cs="宋体" w:hint="eastAsia"/>
          <w:color w:val="000000"/>
          <w:kern w:val="0"/>
          <w:sz w:val="24"/>
          <w:szCs w:val="24"/>
        </w:rPr>
        <w:t>:4.81</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[6]Hu LF, Wu T, Wang B, Wei YY, Kong QX, Ye Y, Yin HF, Li JB（通讯作者）. The Regulation of Seventeen Inflammatory Mediators are Associated with Patient Outcomes in Severe Fever with Thrombocytopenia Syndrome. Scientific Reports, 2018, 8 (1):159. IF</w:t>
      </w:r>
      <w:proofErr w:type="gramStart"/>
      <w:r w:rsidRPr="006B0BB0">
        <w:rPr>
          <w:rFonts w:ascii="宋体" w:eastAsia="宋体" w:hAnsi="宋体" w:cs="宋体" w:hint="eastAsia"/>
          <w:color w:val="000000"/>
          <w:kern w:val="0"/>
          <w:sz w:val="24"/>
          <w:szCs w:val="24"/>
        </w:rPr>
        <w:t>:4.26</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[7]Zhang Q, Li Y, Zhao R, Wang X, Fan C, Xu Y, Liu Y, Li J（通讯作者）, Wang S. The gain-of-function mutation E76K in SHP2 promotes CAC tumorigenesis and induces EMT via the Wnt/β-catenin signaling pathway. Mol Carcinog, 2018, 57 (5): 619-628. IF</w:t>
      </w:r>
      <w:proofErr w:type="gramStart"/>
      <w:r w:rsidRPr="006B0BB0">
        <w:rPr>
          <w:rFonts w:ascii="宋体" w:eastAsia="宋体" w:hAnsi="宋体" w:cs="宋体" w:hint="eastAsia"/>
          <w:color w:val="000000"/>
          <w:kern w:val="0"/>
          <w:sz w:val="24"/>
          <w:szCs w:val="24"/>
        </w:rPr>
        <w:t>:4.81</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[8]Fei J, Fu L, Hu B, Chen YH, Zhao H, Xu DX, Li JB（通讯作者）. Obeticholic </w:t>
      </w:r>
      <w:proofErr w:type="gramStart"/>
      <w:r w:rsidRPr="006B0BB0">
        <w:rPr>
          <w:rFonts w:ascii="宋体" w:eastAsia="宋体" w:hAnsi="宋体" w:cs="宋体" w:hint="eastAsia"/>
          <w:color w:val="000000"/>
          <w:kern w:val="0"/>
          <w:sz w:val="24"/>
          <w:szCs w:val="24"/>
        </w:rPr>
        <w:t>acid alleviate</w:t>
      </w:r>
      <w:proofErr w:type="gramEnd"/>
      <w:r w:rsidRPr="006B0BB0">
        <w:rPr>
          <w:rFonts w:ascii="宋体" w:eastAsia="宋体" w:hAnsi="宋体" w:cs="宋体" w:hint="eastAsia"/>
          <w:color w:val="000000"/>
          <w:kern w:val="0"/>
          <w:sz w:val="24"/>
          <w:szCs w:val="24"/>
        </w:rPr>
        <w:t xml:space="preserve"> lipopolysaccharide-induced acute lung injury via its anti- inflammatory effects in mice. J International Immunopharmacology, 2019, 66: 177-184. IF</w:t>
      </w:r>
      <w:proofErr w:type="gramStart"/>
      <w:r w:rsidRPr="006B0BB0">
        <w:rPr>
          <w:rFonts w:ascii="宋体" w:eastAsia="宋体" w:hAnsi="宋体" w:cs="宋体" w:hint="eastAsia"/>
          <w:color w:val="000000"/>
          <w:kern w:val="0"/>
          <w:sz w:val="24"/>
          <w:szCs w:val="24"/>
        </w:rPr>
        <w:t>:3.12</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[9]Liu Z, Gu Y, Li X, Ye Y, Guan SH, Li JB（通讯作者）. </w:t>
      </w:r>
      <w:proofErr w:type="gramStart"/>
      <w:r w:rsidRPr="006B0BB0">
        <w:rPr>
          <w:rFonts w:ascii="宋体" w:eastAsia="宋体" w:hAnsi="宋体" w:cs="宋体" w:hint="eastAsia"/>
          <w:color w:val="000000"/>
          <w:kern w:val="0"/>
          <w:sz w:val="24"/>
          <w:szCs w:val="24"/>
        </w:rPr>
        <w:t>Identification and Characterization of NDM-1-producing Hypervirulent (Hypermucoviscous) Klebsiella pneumoniae in China.</w:t>
      </w:r>
      <w:proofErr w:type="gramEnd"/>
      <w:r w:rsidRPr="006B0BB0">
        <w:rPr>
          <w:rFonts w:ascii="宋体" w:eastAsia="宋体" w:hAnsi="宋体" w:cs="宋体" w:hint="eastAsia"/>
          <w:color w:val="000000"/>
          <w:kern w:val="0"/>
          <w:sz w:val="24"/>
          <w:szCs w:val="24"/>
        </w:rPr>
        <w:t xml:space="preserve"> Annals of Laboratory Medicine, 2019, 39(2): 167-175. IF</w:t>
      </w:r>
      <w:proofErr w:type="gramStart"/>
      <w:r w:rsidRPr="006B0BB0">
        <w:rPr>
          <w:rFonts w:ascii="宋体" w:eastAsia="宋体" w:hAnsi="宋体" w:cs="宋体" w:hint="eastAsia"/>
          <w:color w:val="000000"/>
          <w:kern w:val="0"/>
          <w:sz w:val="24"/>
          <w:szCs w:val="24"/>
        </w:rPr>
        <w:t>:2.17</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[10]Liu Y, Cheng Y, Yang H, Hu L, Cheng J, Ye Y, Li J（通讯作者）. Characterization of Extended-Spectrum β-Lactamase Genes of Shigella flexneri Isolates with Fosfomycin Resistance from Patients in China. Ann Lab Med, 2017, 37 (5): 415- 419. IF</w:t>
      </w:r>
      <w:proofErr w:type="gramStart"/>
      <w:r w:rsidRPr="006B0BB0">
        <w:rPr>
          <w:rFonts w:ascii="宋体" w:eastAsia="宋体" w:hAnsi="宋体" w:cs="宋体" w:hint="eastAsia"/>
          <w:color w:val="000000"/>
          <w:kern w:val="0"/>
          <w:sz w:val="24"/>
          <w:szCs w:val="24"/>
        </w:rPr>
        <w:t>:2.17</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[11]Pan AJ, Mei Q , Ye Y, Li HR, Liu B, Li JB（通讯作者）. Validation of the mutant selection window hypothesis with fosfomycin against Escherichia coli and Pseudomonas aeruginosa: an in vitro and in vivo comparative study. J Antibiot (Tokyo), 2017, 70 (2):166-173.IF: 2.24.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lastRenderedPageBreak/>
        <w:t xml:space="preserve">[12]Wei WJ, Yang HF, Ye Y, Li JB（通讯作者）. </w:t>
      </w:r>
      <w:proofErr w:type="gramStart"/>
      <w:r w:rsidRPr="006B0BB0">
        <w:rPr>
          <w:rFonts w:ascii="宋体" w:eastAsia="宋体" w:hAnsi="宋体" w:cs="宋体" w:hint="eastAsia"/>
          <w:color w:val="000000"/>
          <w:kern w:val="0"/>
          <w:sz w:val="24"/>
          <w:szCs w:val="24"/>
        </w:rPr>
        <w:t>Galleria mellonella as a model system to assess the efficacy of antimicrobial agents against Klebsiella pneumoniae infection.</w:t>
      </w:r>
      <w:proofErr w:type="gramEnd"/>
      <w:r w:rsidRPr="006B0BB0">
        <w:rPr>
          <w:rFonts w:ascii="宋体" w:eastAsia="宋体" w:hAnsi="宋体" w:cs="宋体" w:hint="eastAsia"/>
          <w:color w:val="000000"/>
          <w:kern w:val="0"/>
          <w:sz w:val="24"/>
          <w:szCs w:val="24"/>
        </w:rPr>
        <w:t xml:space="preserve"> J Chemother, 2017, 29 (4): 252-256. IF</w:t>
      </w:r>
      <w:proofErr w:type="gramStart"/>
      <w:r w:rsidRPr="006B0BB0">
        <w:rPr>
          <w:rFonts w:ascii="宋体" w:eastAsia="宋体" w:hAnsi="宋体" w:cs="宋体" w:hint="eastAsia"/>
          <w:color w:val="000000"/>
          <w:kern w:val="0"/>
          <w:sz w:val="24"/>
          <w:szCs w:val="24"/>
        </w:rPr>
        <w:t>:1.58</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[13]Yang HF，Pan AJ，Hu LF，Liu YY，Cheng J，Ye Y， Li JB（通讯作者）. </w:t>
      </w:r>
      <w:proofErr w:type="gramStart"/>
      <w:r w:rsidRPr="006B0BB0">
        <w:rPr>
          <w:rFonts w:ascii="宋体" w:eastAsia="宋体" w:hAnsi="宋体" w:cs="宋体" w:hint="eastAsia"/>
          <w:color w:val="000000"/>
          <w:kern w:val="0"/>
          <w:sz w:val="24"/>
          <w:szCs w:val="24"/>
        </w:rPr>
        <w:t>Galleria mellonella as an in vivo model forassessing the efficacy of antimicrobial agents against Enterobacter cloacae infection.</w:t>
      </w:r>
      <w:proofErr w:type="gramEnd"/>
      <w:r w:rsidRPr="006B0BB0">
        <w:rPr>
          <w:rFonts w:ascii="宋体" w:eastAsia="宋体" w:hAnsi="宋体" w:cs="宋体" w:hint="eastAsia"/>
          <w:color w:val="000000"/>
          <w:kern w:val="0"/>
          <w:sz w:val="24"/>
          <w:szCs w:val="24"/>
        </w:rPr>
        <w:t xml:space="preserve"> Journal of Microbiology, Immunology and Infection，2017, 50 (1): 55-61. IF: 2.09.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[14]Hu LF, Chen GS, Kong QX, Gao LP, Chen X, Ye Y, Li JB（通讯作者）. Increase in the Prevalence of Resistance Determinants to Trimethoprim/Sulfamethoxazole in Clinical Stenotrophomonas maltophilia Isolates in China. PLoS One, 2016, 11 (6): e0157693. IF</w:t>
      </w:r>
      <w:proofErr w:type="gramStart"/>
      <w:r w:rsidRPr="006B0BB0">
        <w:rPr>
          <w:rFonts w:ascii="宋体" w:eastAsia="宋体" w:hAnsi="宋体" w:cs="宋体" w:hint="eastAsia"/>
          <w:color w:val="000000"/>
          <w:kern w:val="0"/>
          <w:sz w:val="24"/>
          <w:szCs w:val="24"/>
        </w:rPr>
        <w:t>:2.81</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[15]Shen X, Fu B, Liu Y, Guo C, Ye Y, Sun R, Li J（通讯作者）, Tian Z, Wei H. NKp30+ NK cells are associated with HBV control during pegylated-interferon- alpha-2b therapy of chronic hepatitis B. Sci Rep, 2016, 6: 38778. IF</w:t>
      </w:r>
      <w:proofErr w:type="gramStart"/>
      <w:r w:rsidRPr="006B0BB0">
        <w:rPr>
          <w:rFonts w:ascii="宋体" w:eastAsia="宋体" w:hAnsi="宋体" w:cs="宋体" w:hint="eastAsia"/>
          <w:color w:val="000000"/>
          <w:kern w:val="0"/>
          <w:sz w:val="24"/>
          <w:szCs w:val="24"/>
        </w:rPr>
        <w:t>:4.26</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[1]安徽省消除“细胞因子风暴”和继发感染相关全流程干预新技术新方案干预.</w:t>
      </w:r>
      <w:proofErr w:type="gramStart"/>
      <w:r w:rsidRPr="006B0BB0">
        <w:rPr>
          <w:rFonts w:ascii="宋体" w:eastAsia="宋体" w:hAnsi="宋体" w:cs="宋体" w:hint="eastAsia"/>
          <w:color w:val="000000"/>
          <w:kern w:val="0"/>
          <w:sz w:val="24"/>
          <w:szCs w:val="24"/>
        </w:rPr>
        <w:t>科技部科技部</w:t>
      </w:r>
      <w:proofErr w:type="gramEnd"/>
      <w:r w:rsidRPr="006B0BB0">
        <w:rPr>
          <w:rFonts w:ascii="宋体" w:eastAsia="宋体" w:hAnsi="宋体" w:cs="宋体" w:hint="eastAsia"/>
          <w:color w:val="000000"/>
          <w:kern w:val="0"/>
          <w:sz w:val="24"/>
          <w:szCs w:val="24"/>
        </w:rPr>
        <w:t>艾滋病和病毒性肝炎等重大传染病防治科技重大专项子任务，2017年，2017ZX10204401-002-006，88.68万元</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[2]多重耐药肺炎克</w:t>
      </w:r>
      <w:proofErr w:type="gramStart"/>
      <w:r w:rsidRPr="006B0BB0">
        <w:rPr>
          <w:rFonts w:ascii="宋体" w:eastAsia="宋体" w:hAnsi="宋体" w:cs="宋体" w:hint="eastAsia"/>
          <w:color w:val="000000"/>
          <w:kern w:val="0"/>
          <w:sz w:val="24"/>
          <w:szCs w:val="24"/>
        </w:rPr>
        <w:t>雷伯菌的</w:t>
      </w:r>
      <w:proofErr w:type="gramEnd"/>
      <w:r w:rsidRPr="006B0BB0">
        <w:rPr>
          <w:rFonts w:ascii="宋体" w:eastAsia="宋体" w:hAnsi="宋体" w:cs="宋体" w:hint="eastAsia"/>
          <w:color w:val="000000"/>
          <w:kern w:val="0"/>
          <w:sz w:val="24"/>
          <w:szCs w:val="24"/>
        </w:rPr>
        <w:t>临床流行状况及镓离子对其生长曲线的影响机制，国家自然科学基金项目，2016年，81673242,60万元</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[3]慢性HBV感染人群恩</w:t>
      </w:r>
      <w:proofErr w:type="gramStart"/>
      <w:r w:rsidRPr="006B0BB0">
        <w:rPr>
          <w:rFonts w:ascii="宋体" w:eastAsia="宋体" w:hAnsi="宋体" w:cs="宋体" w:hint="eastAsia"/>
          <w:color w:val="000000"/>
          <w:kern w:val="0"/>
          <w:sz w:val="24"/>
          <w:szCs w:val="24"/>
        </w:rPr>
        <w:t>替卡韦抗</w:t>
      </w:r>
      <w:proofErr w:type="gramEnd"/>
      <w:r w:rsidRPr="006B0BB0">
        <w:rPr>
          <w:rFonts w:ascii="宋体" w:eastAsia="宋体" w:hAnsi="宋体" w:cs="宋体" w:hint="eastAsia"/>
          <w:color w:val="000000"/>
          <w:kern w:val="0"/>
          <w:sz w:val="24"/>
          <w:szCs w:val="24"/>
        </w:rPr>
        <w:t>病毒治疗的多中心队列研究，安徽省科技攻关计划项目，2015年，150万</w:t>
      </w:r>
    </w:p>
    <w:p w:rsidR="006B0BB0" w:rsidRPr="006B0BB0" w:rsidRDefault="006B0BB0" w:rsidP="006B0BB0">
      <w:pPr>
        <w:widowControl/>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4D7280" w:rsidRDefault="004D7280">
      <w:pPr>
        <w:widowControl/>
        <w:jc w:val="left"/>
        <w:rPr>
          <w:rFonts w:ascii="宋体" w:eastAsia="宋体" w:hAnsi="宋体" w:cs="宋体"/>
          <w:b/>
          <w:bCs/>
          <w:color w:val="000000"/>
          <w:kern w:val="0"/>
          <w:sz w:val="30"/>
          <w:szCs w:val="30"/>
        </w:rPr>
      </w:pPr>
      <w:r>
        <w:rPr>
          <w:rFonts w:ascii="宋体" w:eastAsia="宋体" w:hAnsi="宋体" w:cs="宋体"/>
          <w:b/>
          <w:bCs/>
          <w:color w:val="000000"/>
          <w:kern w:val="0"/>
          <w:sz w:val="30"/>
          <w:szCs w:val="30"/>
        </w:rPr>
        <w:br w:type="page"/>
      </w:r>
    </w:p>
    <w:p w:rsidR="006B0BB0" w:rsidRPr="006B0BB0" w:rsidRDefault="006B0BB0" w:rsidP="004D7280">
      <w:pPr>
        <w:widowControl/>
        <w:spacing w:line="480" w:lineRule="atLeast"/>
        <w:jc w:val="center"/>
        <w:rPr>
          <w:rFonts w:ascii="微软雅黑" w:eastAsia="微软雅黑" w:hAnsi="微软雅黑" w:cs="宋体"/>
          <w:color w:val="000000"/>
          <w:kern w:val="0"/>
          <w:sz w:val="27"/>
          <w:szCs w:val="27"/>
        </w:rPr>
      </w:pPr>
      <w:proofErr w:type="gramStart"/>
      <w:r w:rsidRPr="006B0BB0">
        <w:rPr>
          <w:rFonts w:ascii="宋体" w:eastAsia="宋体" w:hAnsi="宋体" w:cs="宋体" w:hint="eastAsia"/>
          <w:b/>
          <w:bCs/>
          <w:color w:val="000000"/>
          <w:kern w:val="0"/>
          <w:sz w:val="30"/>
          <w:szCs w:val="30"/>
        </w:rPr>
        <w:lastRenderedPageBreak/>
        <w:t>费广鹤</w:t>
      </w:r>
      <w:proofErr w:type="gramEnd"/>
    </w:p>
    <w:p w:rsidR="004D7280" w:rsidRDefault="004D7280" w:rsidP="004D7280">
      <w:pPr>
        <w:widowControl/>
        <w:spacing w:line="480" w:lineRule="atLeast"/>
        <w:ind w:firstLine="480"/>
        <w:jc w:val="center"/>
        <w:rPr>
          <w:rFonts w:ascii="宋体" w:eastAsia="宋体" w:hAnsi="宋体" w:cs="宋体"/>
          <w:b/>
          <w:bCs/>
          <w:color w:val="000000"/>
          <w:kern w:val="0"/>
          <w:sz w:val="30"/>
          <w:szCs w:val="30"/>
        </w:rPr>
      </w:pPr>
      <w:r>
        <w:rPr>
          <w:rFonts w:ascii="微软雅黑" w:eastAsia="微软雅黑" w:hAnsi="微软雅黑" w:cs="宋体"/>
          <w:noProof/>
          <w:color w:val="000000"/>
          <w:kern w:val="0"/>
          <w:sz w:val="27"/>
          <w:szCs w:val="27"/>
        </w:rPr>
        <w:drawing>
          <wp:inline distT="0" distB="0" distL="0" distR="0" wp14:anchorId="490ECED5" wp14:editId="5821955F">
            <wp:extent cx="1333500" cy="1733550"/>
            <wp:effectExtent l="0" t="0" r="0" b="0"/>
            <wp:docPr id="11" name="图片 11" descr="http://rsc.ahmu.edu.cn/_upload/article/images/32/0c/322112204d80b2180e7a17af121d/15d453e5-2027-4273-82c7-5160760795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sc.ahmu.edu.cn/_upload/article/images/32/0c/322112204d80b2180e7a17af121d/15d453e5-2027-4273-82c7-5160760795d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733550"/>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微软雅黑" w:eastAsia="微软雅黑" w:hAnsi="微软雅黑" w:cs="宋体"/>
          <w:color w:val="000000"/>
          <w:kern w:val="0"/>
          <w:sz w:val="27"/>
          <w:szCs w:val="27"/>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气道疾病的炎症发生分子机制，如慢阻肺和哮喘等</w:t>
      </w:r>
    </w:p>
    <w:p w:rsidR="004D7280" w:rsidRDefault="004D7280" w:rsidP="006B0BB0">
      <w:pPr>
        <w:widowControl/>
        <w:spacing w:line="360" w:lineRule="atLeast"/>
        <w:ind w:firstLine="480"/>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教授，一级主任医师，博士生导师。主要研究方向是气道疾病的炎症发生分子机制，如慢阻肺和哮喘等。中国科学技术大学生命科学院医学生物学博士，加拿大多伦多大学医学院和纽约州立大学博士后。中华医学会呼吸病学会全国委员，中华感染病学会新发呼吸道-虫媒传染病副组长，中国慢阻肺联盟全国常委，中国肺部结节专家组首席专家，安徽省呼吸病学会候任主任委员，安徽省肺部结节多学科会诊中心主任，安徽省学术和技术带头人，安徽省卫计委青年领军人才。安徽医科大学呼吸病学系主任委员，安徽医科大学第一附属医院副院长。主持国家自然科学基金5项，中英国际合作课题1项，以第一或通讯作者发表论文100余篇，SCI 收录31篇，代表作有：Development, Journal of neurochemistry, Respiratory research,Journal of COPD,et al。承担国家卫计委住院医师规范化教材编委。从事呼吸系统疾病的临床诊治和基础研究30年。</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Default="006B0BB0" w:rsidP="006B0BB0">
      <w:pPr>
        <w:widowControl/>
        <w:spacing w:line="360" w:lineRule="atLeast"/>
        <w:jc w:val="left"/>
        <w:rPr>
          <w:rFonts w:ascii="宋体" w:eastAsia="宋体" w:hAnsi="宋体" w:cs="宋体" w:hint="eastAsia"/>
          <w:b/>
          <w:bCs/>
          <w:color w:val="000000"/>
          <w:kern w:val="0"/>
          <w:sz w:val="30"/>
          <w:szCs w:val="30"/>
        </w:rPr>
      </w:pPr>
      <w:r w:rsidRPr="006B0BB0">
        <w:rPr>
          <w:rFonts w:ascii="宋体" w:eastAsia="宋体" w:hAnsi="宋体" w:cs="宋体" w:hint="eastAsia"/>
          <w:b/>
          <w:bCs/>
          <w:color w:val="000000"/>
          <w:kern w:val="0"/>
          <w:sz w:val="30"/>
          <w:szCs w:val="30"/>
        </w:rPr>
        <w:t>近年代表作</w:t>
      </w:r>
    </w:p>
    <w:p w:rsidR="00876C0E" w:rsidRPr="00876C0E" w:rsidRDefault="00876C0E"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w:t>
      </w:r>
      <w:r w:rsidRPr="00876C0E">
        <w:rPr>
          <w:rFonts w:ascii="宋体" w:eastAsia="宋体" w:hAnsi="宋体" w:cs="宋体" w:hint="eastAsia"/>
          <w:color w:val="000000"/>
          <w:kern w:val="0"/>
          <w:sz w:val="24"/>
          <w:szCs w:val="24"/>
        </w:rPr>
        <w:t>1</w:t>
      </w:r>
      <w:r w:rsidRPr="00876C0E">
        <w:rPr>
          <w:rFonts w:ascii="宋体" w:eastAsia="宋体" w:hAnsi="宋体" w:cs="宋体" w:hint="eastAsia"/>
          <w:color w:val="000000"/>
          <w:kern w:val="0"/>
          <w:sz w:val="24"/>
          <w:szCs w:val="24"/>
        </w:rPr>
        <w:t>]</w:t>
      </w:r>
      <w:r w:rsidRPr="00876C0E">
        <w:rPr>
          <w:rFonts w:ascii="宋体" w:eastAsia="宋体" w:hAnsi="宋体" w:cs="宋体"/>
          <w:color w:val="000000"/>
          <w:kern w:val="0"/>
          <w:sz w:val="24"/>
          <w:szCs w:val="24"/>
        </w:rPr>
        <w:t>Identifying Involvement of H19-miR-675-3p-IGF1R and H19-miR-200a-PDCD4 in Treating Pulmonary Hypertension with Melatonin</w:t>
      </w:r>
    </w:p>
    <w:p w:rsidR="00876C0E" w:rsidRPr="00876C0E" w:rsidRDefault="00876C0E"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sidRPr="00876C0E">
        <w:rPr>
          <w:rFonts w:ascii="宋体" w:eastAsia="宋体" w:hAnsi="宋体" w:cs="宋体" w:hint="eastAsia"/>
          <w:color w:val="000000"/>
          <w:kern w:val="0"/>
          <w:sz w:val="24"/>
          <w:szCs w:val="24"/>
        </w:rPr>
        <w:t>]</w:t>
      </w:r>
      <w:r w:rsidRPr="00876C0E">
        <w:rPr>
          <w:rFonts w:ascii="宋体" w:eastAsia="宋体" w:hAnsi="宋体" w:cs="宋体"/>
          <w:color w:val="000000"/>
          <w:kern w:val="0"/>
          <w:sz w:val="24"/>
          <w:szCs w:val="24"/>
        </w:rPr>
        <w:t>Alterations of the default mode network and cognitive impairments in patients with chronic obstructive pulmonary disease</w:t>
      </w:r>
    </w:p>
    <w:p w:rsidR="00876C0E" w:rsidRDefault="00876C0E"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sidRPr="00876C0E">
        <w:rPr>
          <w:rFonts w:ascii="宋体" w:eastAsia="宋体" w:hAnsi="宋体" w:cs="宋体" w:hint="eastAsia"/>
          <w:color w:val="000000"/>
          <w:kern w:val="0"/>
          <w:sz w:val="24"/>
          <w:szCs w:val="24"/>
        </w:rPr>
        <w:t>]</w:t>
      </w:r>
      <w:r w:rsidRPr="00876C0E">
        <w:rPr>
          <w:rFonts w:ascii="宋体" w:eastAsia="宋体" w:hAnsi="宋体" w:cs="宋体"/>
          <w:color w:val="000000"/>
          <w:kern w:val="0"/>
          <w:sz w:val="24"/>
          <w:szCs w:val="24"/>
        </w:rPr>
        <w:t>Combined Targeting of mTOR and Akt Using Rapamycin and MK-2206 in The Treatment of Tuberous Sclerosis Complex</w:t>
      </w:r>
    </w:p>
    <w:p w:rsidR="00876C0E" w:rsidRDefault="005624A8"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4</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Microrna-26b attenuates monocrotaline-induced pulmonary vascular remodeling via targeting connective tissue growth factor (CTGF) and cyclin D1 (CCND1).</w:t>
      </w:r>
      <w:r w:rsidR="00876C0E" w:rsidRPr="00876C0E">
        <w:rPr>
          <w:rFonts w:ascii="宋体" w:eastAsia="宋体" w:hAnsi="宋体" w:cs="宋体"/>
          <w:color w:val="000000"/>
          <w:kern w:val="0"/>
          <w:sz w:val="24"/>
          <w:szCs w:val="24"/>
        </w:rPr>
        <w:t xml:space="preserve"> </w:t>
      </w:r>
    </w:p>
    <w:p w:rsidR="00876C0E" w:rsidRDefault="005624A8"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lastRenderedPageBreak/>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5</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Latent cytomegalovirus infection exacerbates experimental pulmonary fibrosis by activating TGF-β1</w:t>
      </w:r>
    </w:p>
    <w:p w:rsidR="00876C0E" w:rsidRDefault="005624A8"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6</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Decreased Interleukin-10 Responses in Children with Severe Mycoplasma pneumoniae Pneumonia</w:t>
      </w:r>
    </w:p>
    <w:p w:rsidR="00876C0E" w:rsidRDefault="005624A8"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7</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Respiratory infectious phenotypes in acute exacerbation of COPD: an aid to length of stay and COPD Assessment Test</w:t>
      </w:r>
    </w:p>
    <w:p w:rsidR="00876C0E" w:rsidRDefault="005624A8"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8</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A study on the effect of IL-6 gene polymorphism on the prognosis of non-small-cell lung cancer</w:t>
      </w:r>
    </w:p>
    <w:p w:rsidR="00876C0E" w:rsidRDefault="005624A8"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9</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The COPD assessment test correlates well with the computed tomography measurements in COPD patients in China</w:t>
      </w:r>
    </w:p>
    <w:p w:rsidR="00876C0E" w:rsidRDefault="005624A8"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10</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Total polysaccharide of Yupingfeng protects against bleomycin-induced pulmonary fibrosis via inhibiting transforming growth factor-β1-mediated type I collagen abnormal deposition in rats.</w:t>
      </w:r>
    </w:p>
    <w:p w:rsidR="00876C0E" w:rsidRDefault="005624A8" w:rsidP="00876C0E">
      <w:pPr>
        <w:widowControl/>
        <w:spacing w:line="360" w:lineRule="atLeast"/>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11</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Utility of the CAT in the therapy assessment of COPD exacerbations in China</w:t>
      </w:r>
    </w:p>
    <w:p w:rsidR="00876C0E" w:rsidRDefault="005624A8" w:rsidP="00876C0E">
      <w:pPr>
        <w:widowControl/>
        <w:spacing w:line="360" w:lineRule="atLeast"/>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1</w:t>
      </w:r>
      <w:r w:rsidR="00876C0E">
        <w:rPr>
          <w:rFonts w:ascii="宋体" w:eastAsia="宋体" w:hAnsi="宋体" w:cs="宋体" w:hint="eastAsia"/>
          <w:color w:val="000000"/>
          <w:kern w:val="0"/>
          <w:sz w:val="24"/>
          <w:szCs w:val="24"/>
        </w:rPr>
        <w:t>2</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The unique alterations of hippocampus and cognitive impairment in chronic obstructive pulmonary disease</w:t>
      </w:r>
    </w:p>
    <w:p w:rsidR="00876C0E" w:rsidRDefault="005624A8" w:rsidP="00876C0E">
      <w:pPr>
        <w:widowControl/>
        <w:spacing w:line="360" w:lineRule="atLeast"/>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13</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The role of CT pulmonary angiography in the diagnosis and prognosis of pulmonary embolism and correlation with blood gas values</w:t>
      </w:r>
    </w:p>
    <w:p w:rsidR="00876C0E" w:rsidRDefault="005624A8" w:rsidP="00876C0E">
      <w:pPr>
        <w:widowControl/>
        <w:spacing w:line="360" w:lineRule="atLeast"/>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14</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The evaluation of cognitive impairment and relevant factors in patients with chronic obstructive pulmonary disease</w:t>
      </w:r>
    </w:p>
    <w:p w:rsidR="00876C0E" w:rsidRDefault="005624A8" w:rsidP="00876C0E">
      <w:pPr>
        <w:widowControl/>
        <w:spacing w:line="360" w:lineRule="atLeast"/>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15</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HSP70 reduces chronic hypoxia-induced neural suppression via regulating expression of syntaxin</w:t>
      </w:r>
    </w:p>
    <w:p w:rsidR="00876C0E" w:rsidRDefault="005624A8" w:rsidP="00876C0E">
      <w:pPr>
        <w:widowControl/>
        <w:spacing w:line="360" w:lineRule="atLeast"/>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16</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Chronic hypoxia-induced alteration of presynaptic protein profiles and neurobehavioral dysfunction are averted by supplemental oxygen in Lymnaea stagnalis</w:t>
      </w:r>
    </w:p>
    <w:p w:rsidR="00876C0E" w:rsidRDefault="005624A8" w:rsidP="00876C0E">
      <w:pPr>
        <w:widowControl/>
        <w:spacing w:line="360" w:lineRule="atLeast"/>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17</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Neuronal calcium sensor-1 modulation of optimal calcium level for neurite outgrowth</w:t>
      </w:r>
    </w:p>
    <w:p w:rsidR="00876C0E" w:rsidRDefault="005624A8" w:rsidP="00876C0E">
      <w:pPr>
        <w:widowControl/>
        <w:spacing w:line="360" w:lineRule="atLeast"/>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18</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Chronic hypoxia stress-induced differential modulation of heat-shock protein 70 and presynaptic proteins</w:t>
      </w:r>
    </w:p>
    <w:p w:rsidR="00876C0E" w:rsidRDefault="005624A8" w:rsidP="00876C0E">
      <w:pPr>
        <w:widowControl/>
        <w:spacing w:line="360" w:lineRule="atLeast"/>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19</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The role of synaptotagmin I C2A calcium-binding domain in synaptic vesicle clustering during synapse formation</w:t>
      </w:r>
    </w:p>
    <w:p w:rsidR="00876C0E" w:rsidRDefault="005624A8"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20</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Alterations in circadian rhythms of melatonin and cortisol in patients with bronchial asthma</w:t>
      </w:r>
    </w:p>
    <w:p w:rsidR="00876C0E" w:rsidRDefault="005624A8" w:rsidP="00876C0E">
      <w:pPr>
        <w:widowControl/>
        <w:spacing w:line="360" w:lineRule="atLeast"/>
        <w:ind w:left="420" w:hanging="420"/>
        <w:jc w:val="left"/>
        <w:rPr>
          <w:rFonts w:ascii="宋体" w:eastAsia="宋体" w:hAnsi="宋体" w:cs="宋体" w:hint="eastAsia"/>
          <w:color w:val="000000"/>
          <w:kern w:val="0"/>
          <w:sz w:val="24"/>
          <w:szCs w:val="24"/>
        </w:rPr>
      </w:pPr>
      <w:r w:rsidRPr="00876C0E">
        <w:rPr>
          <w:rFonts w:ascii="宋体" w:eastAsia="宋体" w:hAnsi="宋体" w:cs="宋体" w:hint="eastAsia"/>
          <w:color w:val="000000"/>
          <w:kern w:val="0"/>
          <w:sz w:val="24"/>
          <w:szCs w:val="24"/>
        </w:rPr>
        <w:t xml:space="preserve"> </w:t>
      </w:r>
      <w:r w:rsidR="00876C0E" w:rsidRPr="00876C0E">
        <w:rPr>
          <w:rFonts w:ascii="宋体" w:eastAsia="宋体" w:hAnsi="宋体" w:cs="宋体" w:hint="eastAsia"/>
          <w:color w:val="000000"/>
          <w:kern w:val="0"/>
          <w:sz w:val="24"/>
          <w:szCs w:val="24"/>
        </w:rPr>
        <w:t>[</w:t>
      </w:r>
      <w:r w:rsidR="00876C0E">
        <w:rPr>
          <w:rFonts w:ascii="宋体" w:eastAsia="宋体" w:hAnsi="宋体" w:cs="宋体" w:hint="eastAsia"/>
          <w:color w:val="000000"/>
          <w:kern w:val="0"/>
          <w:sz w:val="24"/>
          <w:szCs w:val="24"/>
        </w:rPr>
        <w:t>2</w:t>
      </w:r>
      <w:r w:rsidR="00876C0E">
        <w:rPr>
          <w:rFonts w:ascii="宋体" w:eastAsia="宋体" w:hAnsi="宋体" w:cs="宋体" w:hint="eastAsia"/>
          <w:color w:val="000000"/>
          <w:kern w:val="0"/>
          <w:sz w:val="24"/>
          <w:szCs w:val="24"/>
        </w:rPr>
        <w:t>1</w:t>
      </w:r>
      <w:r w:rsidR="00876C0E" w:rsidRPr="00876C0E">
        <w:rPr>
          <w:rFonts w:ascii="宋体" w:eastAsia="宋体" w:hAnsi="宋体" w:cs="宋体" w:hint="eastAsia"/>
          <w:color w:val="000000"/>
          <w:kern w:val="0"/>
          <w:sz w:val="24"/>
          <w:szCs w:val="24"/>
        </w:rPr>
        <w:t>]</w:t>
      </w:r>
      <w:r w:rsidR="00876C0E" w:rsidRPr="00876C0E">
        <w:rPr>
          <w:rFonts w:ascii="宋体" w:eastAsia="宋体" w:hAnsi="宋体" w:cs="宋体"/>
          <w:color w:val="000000"/>
          <w:kern w:val="0"/>
          <w:sz w:val="24"/>
          <w:szCs w:val="24"/>
        </w:rPr>
        <w:t>Relationships between melatonin and cortisol and the status of disease in patients with bronchial asthma</w:t>
      </w:r>
    </w:p>
    <w:p w:rsidR="006B0BB0" w:rsidRPr="006B0BB0" w:rsidRDefault="006B0BB0" w:rsidP="006B0BB0">
      <w:pPr>
        <w:widowControl/>
        <w:spacing w:line="360" w:lineRule="atLeast"/>
        <w:jc w:val="left"/>
        <w:rPr>
          <w:rFonts w:ascii="宋体" w:eastAsia="宋体" w:hAnsi="宋体" w:cs="宋体"/>
          <w:color w:val="000000"/>
          <w:kern w:val="0"/>
          <w:sz w:val="24"/>
          <w:szCs w:val="24"/>
        </w:rPr>
      </w:pPr>
      <w:bookmarkStart w:id="0" w:name="_GoBack"/>
      <w:bookmarkEnd w:id="0"/>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lastRenderedPageBreak/>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[1]合肥市自主创新“借转补”项目,J2018Y04,2018/10/1-2020/9/30,早期肺癌精准诊治及干预技术创新性研究,主持,在</w:t>
      </w:r>
      <w:proofErr w:type="gramStart"/>
      <w:r w:rsidRPr="006B0BB0">
        <w:rPr>
          <w:rFonts w:ascii="宋体" w:eastAsia="宋体" w:hAnsi="宋体" w:cs="宋体" w:hint="eastAsia"/>
          <w:color w:val="000000"/>
          <w:kern w:val="0"/>
          <w:sz w:val="24"/>
          <w:szCs w:val="24"/>
        </w:rPr>
        <w:t>研</w:t>
      </w:r>
      <w:proofErr w:type="gramEnd"/>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[2]国家自然基金面上项目,81870036,2019/1/1-2022/12/31,ApoE/LDLR信号通路抑制流感病毒H3N2诱发COPD急性加重气道炎症风暴分子机制研究,主持,在</w:t>
      </w:r>
      <w:proofErr w:type="gramStart"/>
      <w:r w:rsidRPr="006B0BB0">
        <w:rPr>
          <w:rFonts w:ascii="宋体" w:eastAsia="宋体" w:hAnsi="宋体" w:cs="宋体" w:hint="eastAsia"/>
          <w:color w:val="000000"/>
          <w:kern w:val="0"/>
          <w:sz w:val="24"/>
          <w:szCs w:val="24"/>
        </w:rPr>
        <w:t>研</w:t>
      </w:r>
      <w:proofErr w:type="gramEnd"/>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[3]安徽省重点研究和开发计划,1804h08020237,2018/1/1-2020/12/31,流感病毒H3N2诱发COPD患者气道上皮细胞炎症暴发机制在禽流感防控中的临床应用,主持,在</w:t>
      </w:r>
      <w:proofErr w:type="gramStart"/>
      <w:r w:rsidRPr="006B0BB0">
        <w:rPr>
          <w:rFonts w:ascii="宋体" w:eastAsia="宋体" w:hAnsi="宋体" w:cs="宋体" w:hint="eastAsia"/>
          <w:color w:val="000000"/>
          <w:kern w:val="0"/>
          <w:sz w:val="24"/>
          <w:szCs w:val="24"/>
        </w:rPr>
        <w:t>研</w:t>
      </w:r>
      <w:proofErr w:type="gramEnd"/>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[4]国家自然科学基金面上项目,81570034,2016/1/1-2019/12/31,流感病毒激活COPD患者气道上皮细胞炎症小体NLRP3/Caspase1信号转导机制研究,主持,在</w:t>
      </w:r>
      <w:proofErr w:type="gramStart"/>
      <w:r w:rsidRPr="006B0BB0">
        <w:rPr>
          <w:rFonts w:ascii="宋体" w:eastAsia="宋体" w:hAnsi="宋体" w:cs="宋体" w:hint="eastAsia"/>
          <w:color w:val="000000"/>
          <w:kern w:val="0"/>
          <w:sz w:val="24"/>
          <w:szCs w:val="24"/>
        </w:rPr>
        <w:t>研</w:t>
      </w:r>
      <w:proofErr w:type="gramEnd"/>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[5]国家自然科学基金面上项目,81270081,2013/1/1-2016/12/31,NCS-1调控Ca2+/CamKII信号通路在支气管哮喘肥大细胞脱颗粒中的作用机制,主持,结题</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[6]国家自然科学基金面上项目,81070020,2011/1/1-2013/12/31,突触蛋白Syntaxin在支气管哮喘肥大细胞脱颗粒过程中的作用及调控机制,主持,结题</w:t>
      </w:r>
    </w:p>
    <w:p w:rsidR="004D7280" w:rsidRDefault="004D7280">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6B0BB0" w:rsidRPr="006B0BB0" w:rsidRDefault="006B0BB0" w:rsidP="004D7280">
      <w:pPr>
        <w:widowControl/>
        <w:spacing w:line="360" w:lineRule="atLeast"/>
        <w:jc w:val="center"/>
        <w:rPr>
          <w:rFonts w:ascii="微软雅黑" w:eastAsia="微软雅黑" w:hAnsi="微软雅黑" w:cs="宋体"/>
          <w:color w:val="000000"/>
          <w:kern w:val="0"/>
          <w:sz w:val="27"/>
          <w:szCs w:val="27"/>
        </w:rPr>
      </w:pPr>
      <w:proofErr w:type="gramStart"/>
      <w:r w:rsidRPr="006B0BB0">
        <w:rPr>
          <w:rFonts w:ascii="宋体" w:eastAsia="宋体" w:hAnsi="宋体" w:cs="宋体" w:hint="eastAsia"/>
          <w:b/>
          <w:bCs/>
          <w:color w:val="000000"/>
          <w:kern w:val="0"/>
          <w:sz w:val="30"/>
          <w:szCs w:val="30"/>
        </w:rPr>
        <w:lastRenderedPageBreak/>
        <w:t>孙国平</w:t>
      </w:r>
      <w:proofErr w:type="gramEnd"/>
    </w:p>
    <w:p w:rsidR="006B0BB0" w:rsidRPr="006B0BB0" w:rsidRDefault="004D7280" w:rsidP="004D7280">
      <w:pPr>
        <w:widowControl/>
        <w:spacing w:line="360" w:lineRule="atLeast"/>
        <w:ind w:firstLine="480"/>
        <w:jc w:val="center"/>
        <w:rPr>
          <w:rFonts w:ascii="微软雅黑" w:eastAsia="微软雅黑" w:hAnsi="微软雅黑" w:cs="宋体"/>
          <w:color w:val="000000"/>
          <w:kern w:val="0"/>
          <w:sz w:val="27"/>
          <w:szCs w:val="27"/>
        </w:rPr>
      </w:pPr>
      <w:r>
        <w:rPr>
          <w:rFonts w:ascii="微软雅黑" w:eastAsia="微软雅黑" w:hAnsi="微软雅黑" w:cs="宋体"/>
          <w:noProof/>
          <w:color w:val="000000"/>
          <w:kern w:val="0"/>
          <w:sz w:val="27"/>
          <w:szCs w:val="27"/>
        </w:rPr>
        <w:drawing>
          <wp:inline distT="0" distB="0" distL="0" distR="0" wp14:anchorId="31058C17" wp14:editId="3CDC275F">
            <wp:extent cx="1619250" cy="1162050"/>
            <wp:effectExtent l="0" t="0" r="0" b="0"/>
            <wp:docPr id="10" name="图片 10" descr="http://rsc.ahmu.edu.cn/_upload/article/images/ec/57/40c0de3b4173848e3d8ea80b7f3e/c3647acc-11a8-4ffa-b03c-6e158bc30b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sc.ahmu.edu.cn/_upload/article/images/ec/57/40c0de3b4173848e3d8ea80b7f3e/c3647acc-11a8-4ffa-b03c-6e158bc30b7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162050"/>
                    </a:xfrm>
                    <a:prstGeom prst="rect">
                      <a:avLst/>
                    </a:prstGeom>
                    <a:noFill/>
                    <a:ln>
                      <a:noFill/>
                    </a:ln>
                  </pic:spPr>
                </pic:pic>
              </a:graphicData>
            </a:graphic>
          </wp:inline>
        </w:drawing>
      </w:r>
    </w:p>
    <w:p w:rsidR="006B0BB0" w:rsidRPr="006B0BB0" w:rsidRDefault="006B0BB0" w:rsidP="006B0BB0">
      <w:pPr>
        <w:widowControl/>
        <w:spacing w:line="360" w:lineRule="atLeast"/>
        <w:ind w:firstLine="480"/>
        <w:jc w:val="left"/>
        <w:rPr>
          <w:rFonts w:ascii="微软雅黑" w:eastAsia="微软雅黑" w:hAnsi="微软雅黑" w:cs="宋体"/>
          <w:color w:val="000000"/>
          <w:kern w:val="0"/>
          <w:sz w:val="27"/>
          <w:szCs w:val="27"/>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肿瘤治疗学</w:t>
      </w:r>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教授，一级主任医师，博士生导师，安徽医科大学第一附属医院副院长，江淮名医，享受安徽省政府津贴。目前主持国家自然科学基金项目5项、省级科研项目10余项，先后在国际、国内杂志发表论文共200余篇，其中SCI收录50余篇，获得安徽省科技进步二等奖1项及国家发明专利1项。担任研究生国家级规范教材《临床药物治疗学》主编，《药理学》及《临床药物治疗学各论》2部国家规划</w:t>
      </w:r>
      <w:proofErr w:type="gramStart"/>
      <w:r w:rsidRPr="006B0BB0">
        <w:rPr>
          <w:rFonts w:ascii="宋体" w:eastAsia="宋体" w:hAnsi="宋体" w:cs="宋体" w:hint="eastAsia"/>
          <w:color w:val="000000"/>
          <w:kern w:val="0"/>
          <w:sz w:val="24"/>
          <w:szCs w:val="24"/>
        </w:rPr>
        <w:t>教材副</w:t>
      </w:r>
      <w:proofErr w:type="gramEnd"/>
      <w:r w:rsidRPr="006B0BB0">
        <w:rPr>
          <w:rFonts w:ascii="宋体" w:eastAsia="宋体" w:hAnsi="宋体" w:cs="宋体" w:hint="eastAsia"/>
          <w:color w:val="000000"/>
          <w:kern w:val="0"/>
          <w:sz w:val="24"/>
          <w:szCs w:val="24"/>
        </w:rPr>
        <w:t>主编以及《肿瘤学》《临床医学概论》《临床药物肿瘤学图表解》《肿瘤学概论》《临床药物治疗学》5部国家规划教材编委。</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[1]Jiatao Liu,Lulu Fan,Hanqing Yu,Ju Zhang,Yong He,Dechun Feng,Fang Wang,Xiaoqiu Li, Qingqing Liu,Yuhuan Li, Zhenli Guo,Bin Gao,Wei Wei,Hua Wang and Guoping Sun(Corresponding author).Endoplasmic Reticulum Stress Promotes Liver Cancer Cells to Release Exosomal miRNA-23a-3p and Up-regulate PD-L1 Expression in Macrophages. Hepatology.2019 (IF: 14.079/2017).</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[2]Fan L, Sun G(Corresponding author), Ma T, Zhong F, Lei Y, Li X, Wei W.Melatonin reverses tunicamycin-induced endoplasmic reticulum stress in human hepatocellular carcinoma cells and improves cytotoxic response to doxorubicin by increasing CHOP and decreasing Survivin.J Pineal Res. 2013 ;55(2):184-194. (IF: 7.304/2012</w:t>
      </w:r>
      <w:proofErr w:type="gramStart"/>
      <w:r w:rsidRPr="006B0BB0">
        <w:rPr>
          <w:rFonts w:ascii="宋体" w:eastAsia="宋体" w:hAnsi="宋体" w:cs="宋体" w:hint="eastAsia"/>
          <w:color w:val="000000"/>
          <w:kern w:val="0"/>
          <w:sz w:val="24"/>
          <w:szCs w:val="24"/>
        </w:rPr>
        <w:t>)  .</w:t>
      </w:r>
      <w:proofErr w:type="gramEnd"/>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[3]Fan L, Sun G(Corresponding author), Ma T, Zhong F, Wei W.Melatonin overcomes apoptosis resistance in human hepatocellular carcinoma by targeting Survivin and XIAP.J Pineal Res. 2013;55(2):174-183 (IF: 7.304/2012).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[4]Zha L, Fan L, Sun G(Co-corresponding author), Wang H, Ma T, Zhong F, Wei W.Melatonin sensitizes human hepatoma cells to endoplasmic </w:t>
      </w:r>
      <w:r w:rsidRPr="006B0BB0">
        <w:rPr>
          <w:rFonts w:ascii="宋体" w:eastAsia="宋体" w:hAnsi="宋体" w:cs="宋体" w:hint="eastAsia"/>
          <w:color w:val="000000"/>
          <w:kern w:val="0"/>
          <w:sz w:val="24"/>
          <w:szCs w:val="24"/>
        </w:rPr>
        <w:lastRenderedPageBreak/>
        <w:t>reticulum stress-induced apoptosis. J Pineal Res. 2012</w:t>
      </w:r>
      <w:proofErr w:type="gramStart"/>
      <w:r w:rsidRPr="006B0BB0">
        <w:rPr>
          <w:rFonts w:ascii="宋体" w:eastAsia="宋体" w:hAnsi="宋体" w:cs="宋体" w:hint="eastAsia"/>
          <w:color w:val="000000"/>
          <w:kern w:val="0"/>
          <w:sz w:val="24"/>
          <w:szCs w:val="24"/>
        </w:rPr>
        <w:t>;52</w:t>
      </w:r>
      <w:proofErr w:type="gramEnd"/>
      <w:r w:rsidRPr="006B0BB0">
        <w:rPr>
          <w:rFonts w:ascii="宋体" w:eastAsia="宋体" w:hAnsi="宋体" w:cs="宋体" w:hint="eastAsia"/>
          <w:color w:val="000000"/>
          <w:kern w:val="0"/>
          <w:sz w:val="24"/>
          <w:szCs w:val="24"/>
        </w:rPr>
        <w:t>(3):322-331. (IF：5.794/2011).</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[1]内质网应激相关超级增强子对肝癌细胞自噬的调控及其对化疗药物敏感性的影响，NO.81872047国家自然科学基金；2019-2022 57万 </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[2]内质网应激诱导的exosomes释放对肿瘤微环境的调控及其在肝癌免疫逃逸中的作用 NO.81572430国家自然科学基金；2016-2019 68万 </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[3]“肝癌细胞内质网应激耐受特异miRNAs鉴定及其对化疗敏感性影响的机制” NO：81272739国家自然科学基金；2013-2016 70万 </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[4]“肝癌细胞逃避内质网应激</w:t>
      </w:r>
      <w:proofErr w:type="gramStart"/>
      <w:r w:rsidRPr="006B0BB0">
        <w:rPr>
          <w:rFonts w:ascii="宋体" w:eastAsia="宋体" w:hAnsi="宋体" w:cs="宋体" w:hint="eastAsia"/>
          <w:color w:val="000000"/>
          <w:kern w:val="0"/>
          <w:sz w:val="24"/>
          <w:szCs w:val="24"/>
        </w:rPr>
        <w:t>介</w:t>
      </w:r>
      <w:proofErr w:type="gramEnd"/>
      <w:r w:rsidRPr="006B0BB0">
        <w:rPr>
          <w:rFonts w:ascii="宋体" w:eastAsia="宋体" w:hAnsi="宋体" w:cs="宋体" w:hint="eastAsia"/>
          <w:color w:val="000000"/>
          <w:kern w:val="0"/>
          <w:sz w:val="24"/>
          <w:szCs w:val="24"/>
        </w:rPr>
        <w:t>导的凋亡的分子机制及丹皮</w:t>
      </w:r>
      <w:proofErr w:type="gramStart"/>
      <w:r w:rsidRPr="006B0BB0">
        <w:rPr>
          <w:rFonts w:ascii="宋体" w:eastAsia="宋体" w:hAnsi="宋体" w:cs="宋体" w:hint="eastAsia"/>
          <w:color w:val="000000"/>
          <w:kern w:val="0"/>
          <w:sz w:val="24"/>
          <w:szCs w:val="24"/>
        </w:rPr>
        <w:t>酚</w:t>
      </w:r>
      <w:proofErr w:type="gramEnd"/>
      <w:r w:rsidRPr="006B0BB0">
        <w:rPr>
          <w:rFonts w:ascii="宋体" w:eastAsia="宋体" w:hAnsi="宋体" w:cs="宋体" w:hint="eastAsia"/>
          <w:color w:val="000000"/>
          <w:kern w:val="0"/>
          <w:sz w:val="24"/>
          <w:szCs w:val="24"/>
        </w:rPr>
        <w:t>的干预作用”， NO：81071986国家自然科学基金；2011-2013 36万</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[5]“COX-2 通过G 蛋白－AC-cAMP-PKA 途径调控肝癌细胞IAPs 表达及丹皮</w:t>
      </w:r>
      <w:proofErr w:type="gramStart"/>
      <w:r w:rsidRPr="006B0BB0">
        <w:rPr>
          <w:rFonts w:ascii="宋体" w:eastAsia="宋体" w:hAnsi="宋体" w:cs="宋体" w:hint="eastAsia"/>
          <w:color w:val="000000"/>
          <w:kern w:val="0"/>
          <w:sz w:val="24"/>
          <w:szCs w:val="24"/>
        </w:rPr>
        <w:t>酚</w:t>
      </w:r>
      <w:proofErr w:type="gramEnd"/>
      <w:r w:rsidRPr="006B0BB0">
        <w:rPr>
          <w:rFonts w:ascii="宋体" w:eastAsia="宋体" w:hAnsi="宋体" w:cs="宋体" w:hint="eastAsia"/>
          <w:color w:val="000000"/>
          <w:kern w:val="0"/>
          <w:sz w:val="24"/>
          <w:szCs w:val="24"/>
        </w:rPr>
        <w:t>的作用”， NO:30772537国家自然科学基金；2008－2010 29万</w:t>
      </w:r>
    </w:p>
    <w:p w:rsidR="004D7280" w:rsidRDefault="004D7280">
      <w:pPr>
        <w:widowControl/>
        <w:jc w:val="left"/>
        <w:rPr>
          <w:rFonts w:ascii="微软雅黑" w:eastAsia="微软雅黑" w:hAnsi="微软雅黑" w:cs="宋体"/>
          <w:color w:val="000000"/>
          <w:kern w:val="0"/>
          <w:sz w:val="27"/>
          <w:szCs w:val="27"/>
        </w:rPr>
      </w:pPr>
      <w:r>
        <w:rPr>
          <w:rFonts w:ascii="微软雅黑" w:eastAsia="微软雅黑" w:hAnsi="微软雅黑" w:cs="宋体"/>
          <w:color w:val="000000"/>
          <w:kern w:val="0"/>
          <w:sz w:val="27"/>
          <w:szCs w:val="27"/>
        </w:rPr>
        <w:br w:type="page"/>
      </w:r>
    </w:p>
    <w:p w:rsidR="006B0BB0" w:rsidRPr="006B0BB0" w:rsidRDefault="006B0BB0" w:rsidP="004D7280">
      <w:pPr>
        <w:widowControl/>
        <w:spacing w:line="480" w:lineRule="atLeast"/>
        <w:ind w:firstLine="480"/>
        <w:jc w:val="center"/>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lastRenderedPageBreak/>
        <w:t>尹宗生</w:t>
      </w:r>
    </w:p>
    <w:p w:rsidR="006B0BB0" w:rsidRPr="006B0BB0" w:rsidRDefault="004D7280" w:rsidP="004D7280">
      <w:pPr>
        <w:widowControl/>
        <w:spacing w:line="480" w:lineRule="atLeast"/>
        <w:ind w:firstLine="480"/>
        <w:jc w:val="center"/>
        <w:rPr>
          <w:rFonts w:ascii="宋体" w:eastAsia="宋体" w:hAnsi="宋体" w:cs="宋体"/>
          <w:color w:val="000000"/>
          <w:kern w:val="0"/>
          <w:sz w:val="24"/>
          <w:szCs w:val="24"/>
        </w:rPr>
      </w:pPr>
      <w:r>
        <w:rPr>
          <w:rFonts w:ascii="微软雅黑" w:eastAsia="微软雅黑" w:hAnsi="微软雅黑" w:cs="宋体"/>
          <w:noProof/>
          <w:color w:val="000000"/>
          <w:kern w:val="0"/>
          <w:sz w:val="27"/>
          <w:szCs w:val="27"/>
        </w:rPr>
        <w:drawing>
          <wp:inline distT="0" distB="0" distL="0" distR="0" wp14:anchorId="752E8D35" wp14:editId="15EC1A59">
            <wp:extent cx="1428750" cy="2009775"/>
            <wp:effectExtent l="0" t="0" r="0" b="9525"/>
            <wp:docPr id="9" name="图片 9" descr="http://rsc.ahmu.edu.cn/_upload/article/images/c1/05/f22c078949bd847143e4353c2fbd/45c886b2-ab02-4567-af47-cf6e0f4c1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sc.ahmu.edu.cn/_upload/article/images/c1/05/f22c078949bd847143e4353c2fbd/45c886b2-ab02-4567-af47-cf6e0f4c187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2009775"/>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骨科（关节外科）</w:t>
      </w:r>
    </w:p>
    <w:p w:rsidR="006B0BB0" w:rsidRPr="006B0BB0" w:rsidRDefault="006B0BB0" w:rsidP="006B0BB0">
      <w:pPr>
        <w:widowControl/>
        <w:spacing w:line="360" w:lineRule="atLeast"/>
        <w:ind w:firstLine="480"/>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ind w:firstLine="480"/>
        <w:jc w:val="left"/>
        <w:rPr>
          <w:rFonts w:ascii="微软雅黑" w:eastAsia="微软雅黑" w:hAnsi="微软雅黑" w:cs="宋体"/>
          <w:color w:val="000000"/>
          <w:kern w:val="0"/>
          <w:sz w:val="27"/>
          <w:szCs w:val="27"/>
        </w:rPr>
      </w:pPr>
      <w:r w:rsidRPr="006B0BB0">
        <w:rPr>
          <w:rFonts w:ascii="宋体" w:eastAsia="宋体" w:hAnsi="宋体" w:cs="Helvetica" w:hint="eastAsia"/>
          <w:color w:val="3E3E3E"/>
          <w:kern w:val="0"/>
          <w:sz w:val="24"/>
          <w:szCs w:val="24"/>
        </w:rPr>
        <w:t>教授，一级主任医师，博士生导师，安徽医科大学骨科学系主任，</w:t>
      </w:r>
      <w:proofErr w:type="gramStart"/>
      <w:r w:rsidRPr="006B0BB0">
        <w:rPr>
          <w:rFonts w:ascii="宋体" w:eastAsia="宋体" w:hAnsi="宋体" w:cs="Helvetica" w:hint="eastAsia"/>
          <w:color w:val="3E3E3E"/>
          <w:kern w:val="0"/>
          <w:sz w:val="24"/>
          <w:szCs w:val="24"/>
        </w:rPr>
        <w:t>一</w:t>
      </w:r>
      <w:proofErr w:type="gramEnd"/>
      <w:r w:rsidRPr="006B0BB0">
        <w:rPr>
          <w:rFonts w:ascii="宋体" w:eastAsia="宋体" w:hAnsi="宋体" w:cs="Helvetica" w:hint="eastAsia"/>
          <w:color w:val="3E3E3E"/>
          <w:kern w:val="0"/>
          <w:sz w:val="24"/>
          <w:szCs w:val="24"/>
        </w:rPr>
        <w:t>附院骨科副主任、关节外科主任。安徽省医学会骨科学分会候任主任委员，中华医学会显微外科学分会常务委员，中国医师协会骨科医师分会委员。曾被授予安徽省青年五四奖章，获安徽省青年科技奖。作为第一完成人获得安徽省科学技术进步二等奖1项、安徽省自然科学三等奖2项。担任《中华创伤杂志》《中华解剖与临床杂志》《中华全科医学》《中华手外科杂志》和《中华显微外科杂志》等多家杂志编委，近年来承担国家自然科学基金项目6项，在</w:t>
      </w:r>
      <w:proofErr w:type="gramStart"/>
      <w:r w:rsidRPr="006B0BB0">
        <w:rPr>
          <w:rFonts w:ascii="宋体" w:eastAsia="宋体" w:hAnsi="宋体" w:cs="Helvetica" w:hint="eastAsia"/>
          <w:color w:val="3E3E3E"/>
          <w:kern w:val="0"/>
          <w:sz w:val="24"/>
          <w:szCs w:val="24"/>
        </w:rPr>
        <w:t>研</w:t>
      </w:r>
      <w:proofErr w:type="gramEnd"/>
      <w:r w:rsidRPr="006B0BB0">
        <w:rPr>
          <w:rFonts w:ascii="宋体" w:eastAsia="宋体" w:hAnsi="宋体" w:cs="Helvetica" w:hint="eastAsia"/>
          <w:color w:val="3E3E3E"/>
          <w:kern w:val="0"/>
          <w:sz w:val="24"/>
          <w:szCs w:val="24"/>
        </w:rPr>
        <w:t>项目2项。发表SCI论文24篇。</w:t>
      </w:r>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jc w:val="left"/>
        <w:rPr>
          <w:rFonts w:ascii="微软雅黑" w:eastAsia="微软雅黑" w:hAnsi="微软雅黑" w:cs="宋体"/>
          <w:color w:val="000000"/>
          <w:kern w:val="0"/>
          <w:sz w:val="27"/>
          <w:szCs w:val="27"/>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w:t>
      </w:r>
      <w:proofErr w:type="gramStart"/>
      <w:r w:rsidRPr="006B0BB0">
        <w:rPr>
          <w:rFonts w:ascii="宋体" w:eastAsia="宋体" w:hAnsi="宋体" w:cs="宋体" w:hint="eastAsia"/>
          <w:color w:val="000000"/>
          <w:kern w:val="0"/>
          <w:sz w:val="24"/>
          <w:szCs w:val="24"/>
        </w:rPr>
        <w:t>Osteoarthritis Cartilage.</w:t>
      </w:r>
      <w:proofErr w:type="gramEnd"/>
      <w:r w:rsidRPr="006B0BB0">
        <w:rPr>
          <w:rFonts w:ascii="宋体" w:eastAsia="宋体" w:hAnsi="宋体" w:cs="宋体" w:hint="eastAsia"/>
          <w:color w:val="000000"/>
          <w:kern w:val="0"/>
          <w:sz w:val="24"/>
          <w:szCs w:val="24"/>
        </w:rPr>
        <w:t xml:space="preserve"> 2017 Sep;25(9):1452-1458. Associations between proximal tibiofibular joint (PTFJ) types and kneeosteoarthritic changes in older adults.Lu M, Han W, Wang K, Zhu Z, Antony B, Cicuttini F, Yin Z,Jones G, Ding C.二区5.454.</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w:t>
      </w:r>
      <w:proofErr w:type="gramStart"/>
      <w:r w:rsidRPr="006B0BB0">
        <w:rPr>
          <w:rFonts w:ascii="宋体" w:eastAsia="宋体" w:hAnsi="宋体" w:cs="宋体" w:hint="eastAsia"/>
          <w:color w:val="000000"/>
          <w:kern w:val="0"/>
          <w:sz w:val="24"/>
          <w:szCs w:val="24"/>
        </w:rPr>
        <w:t>:Wang</w:t>
      </w:r>
      <w:proofErr w:type="gramEnd"/>
      <w:r w:rsidRPr="006B0BB0">
        <w:rPr>
          <w:rFonts w:ascii="宋体" w:eastAsia="宋体" w:hAnsi="宋体" w:cs="宋体" w:hint="eastAsia"/>
          <w:color w:val="000000"/>
          <w:kern w:val="0"/>
          <w:sz w:val="24"/>
          <w:szCs w:val="24"/>
        </w:rPr>
        <w:t xml:space="preserve"> T, Fang X, Yin ZS. Endothelial progenitor cell-conditioned mediumpromotes angiogenesis and is neuroprotective after spinal cord injury. NeuralRegen Res. 2018 May</w:t>
      </w:r>
      <w:proofErr w:type="gramStart"/>
      <w:r w:rsidRPr="006B0BB0">
        <w:rPr>
          <w:rFonts w:ascii="宋体" w:eastAsia="宋体" w:hAnsi="宋体" w:cs="宋体" w:hint="eastAsia"/>
          <w:color w:val="000000"/>
          <w:kern w:val="0"/>
          <w:sz w:val="24"/>
          <w:szCs w:val="24"/>
        </w:rPr>
        <w:t>;13</w:t>
      </w:r>
      <w:proofErr w:type="gramEnd"/>
      <w:r w:rsidRPr="006B0BB0">
        <w:rPr>
          <w:rFonts w:ascii="宋体" w:eastAsia="宋体" w:hAnsi="宋体" w:cs="宋体" w:hint="eastAsia"/>
          <w:color w:val="000000"/>
          <w:kern w:val="0"/>
          <w:sz w:val="24"/>
          <w:szCs w:val="24"/>
        </w:rPr>
        <w:t>(5):887-895.四区2.234.</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[3]Zhang Q, Yin ZS, Zhang FW, Cao K, Sun HY.CTHRC1 mediates IL</w:t>
      </w:r>
      <w:r w:rsidRPr="006B0BB0">
        <w:rPr>
          <w:rFonts w:ascii="宋体" w:eastAsia="宋体" w:hAnsi="宋体" w:cs="宋体" w:hint="eastAsia"/>
          <w:color w:val="000000"/>
          <w:kern w:val="0"/>
          <w:sz w:val="24"/>
          <w:szCs w:val="24"/>
        </w:rPr>
        <w:noBreakHyphen/>
        <w:t>1β</w:t>
      </w:r>
      <w:r w:rsidRPr="006B0BB0">
        <w:rPr>
          <w:rFonts w:ascii="宋体" w:eastAsia="宋体" w:hAnsi="宋体" w:cs="宋体" w:hint="eastAsia"/>
          <w:color w:val="000000"/>
          <w:kern w:val="0"/>
          <w:sz w:val="24"/>
          <w:szCs w:val="24"/>
        </w:rPr>
        <w:noBreakHyphen/>
        <w:t>inducedapoptosis in chondrocytes via JNK1/2 signaling. Int J Mol Med. 2018Apr</w:t>
      </w:r>
      <w:proofErr w:type="gramStart"/>
      <w:r w:rsidRPr="006B0BB0">
        <w:rPr>
          <w:rFonts w:ascii="宋体" w:eastAsia="宋体" w:hAnsi="宋体" w:cs="宋体" w:hint="eastAsia"/>
          <w:color w:val="000000"/>
          <w:kern w:val="0"/>
          <w:sz w:val="24"/>
          <w:szCs w:val="24"/>
        </w:rPr>
        <w:t>;41</w:t>
      </w:r>
      <w:proofErr w:type="gramEnd"/>
      <w:r w:rsidRPr="006B0BB0">
        <w:rPr>
          <w:rFonts w:ascii="宋体" w:eastAsia="宋体" w:hAnsi="宋体" w:cs="宋体" w:hint="eastAsia"/>
          <w:color w:val="000000"/>
          <w:kern w:val="0"/>
          <w:sz w:val="24"/>
          <w:szCs w:val="24"/>
        </w:rPr>
        <w:t>(4):2270-2278. 四区2.784.</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[4]Haoshaqiang Zhang MDa, Zongsheng Yin MDa,⁎, Kai Ning MS b, Lei Wang MS Rui Guo MS b, Zhe Ji MS Prognostic value of microRNA-223/epithelial </w:t>
      </w:r>
      <w:r w:rsidRPr="006B0BB0">
        <w:rPr>
          <w:rFonts w:ascii="宋体" w:eastAsia="宋体" w:hAnsi="宋体" w:cs="宋体" w:hint="eastAsia"/>
          <w:color w:val="000000"/>
          <w:kern w:val="0"/>
          <w:sz w:val="24"/>
          <w:szCs w:val="24"/>
        </w:rPr>
        <w:lastRenderedPageBreak/>
        <w:t>cell transforming sequence 2 signaling in patients with osteosarcoma Human Pathology (2014) 45, 1430–1436Haoshaqiang ZhangZongsheng Yin,Department of Orthopedics Surgery, First Affiliated Hospital of Anhui Medical University, Hefei, 230000, China Received 20 January 2014; revised 13 February 2014; accepted 19 February 2014SCI影响因子：2.36.</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w:t>
      </w:r>
      <w:proofErr w:type="gramStart"/>
      <w:r w:rsidRPr="006B0BB0">
        <w:rPr>
          <w:rFonts w:ascii="宋体" w:eastAsia="宋体" w:hAnsi="宋体" w:cs="宋体" w:hint="eastAsia"/>
          <w:color w:val="000000"/>
          <w:kern w:val="0"/>
          <w:sz w:val="24"/>
          <w:szCs w:val="24"/>
        </w:rPr>
        <w:t>Sun HY, Hu KZ, Yin ZS.</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Inhibition of the p38-MAPK signaling pathway suppressesthe apoptosis and expression of proinflammatory cytokines in human osteoarthritischondrocytes.</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Cytokine.</w:t>
      </w:r>
      <w:proofErr w:type="gramEnd"/>
      <w:r w:rsidRPr="006B0BB0">
        <w:rPr>
          <w:rFonts w:ascii="宋体" w:eastAsia="宋体" w:hAnsi="宋体" w:cs="宋体" w:hint="eastAsia"/>
          <w:color w:val="000000"/>
          <w:kern w:val="0"/>
          <w:sz w:val="24"/>
          <w:szCs w:val="24"/>
        </w:rPr>
        <w:t xml:space="preserve"> 2017 Feb;90:135-143. .三区3.514.</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w:t>
      </w:r>
      <w:proofErr w:type="gramStart"/>
      <w:r w:rsidRPr="006B0BB0">
        <w:rPr>
          <w:rFonts w:ascii="宋体" w:eastAsia="宋体" w:hAnsi="宋体" w:cs="宋体" w:hint="eastAsia"/>
          <w:color w:val="000000"/>
          <w:kern w:val="0"/>
          <w:sz w:val="24"/>
          <w:szCs w:val="24"/>
        </w:rPr>
        <w:t>Zu B, Pan H, Zhang XJ, Yin ZS.</w:t>
      </w:r>
      <w:proofErr w:type="gramEnd"/>
      <w:r w:rsidRPr="006B0BB0">
        <w:rPr>
          <w:rFonts w:ascii="宋体" w:eastAsia="宋体" w:hAnsi="宋体" w:cs="宋体" w:hint="eastAsia"/>
          <w:color w:val="000000"/>
          <w:kern w:val="0"/>
          <w:sz w:val="24"/>
          <w:szCs w:val="24"/>
        </w:rPr>
        <w:t xml:space="preserve"> Serum Levels of the Inflammatory Cytokines inPatients with Lumbar Radicular Pain Due to Disc Herniation. Asian Spine J. 2016Oct</w:t>
      </w:r>
      <w:proofErr w:type="gramStart"/>
      <w:r w:rsidRPr="006B0BB0">
        <w:rPr>
          <w:rFonts w:ascii="宋体" w:eastAsia="宋体" w:hAnsi="宋体" w:cs="宋体" w:hint="eastAsia"/>
          <w:color w:val="000000"/>
          <w:kern w:val="0"/>
          <w:sz w:val="24"/>
          <w:szCs w:val="24"/>
        </w:rPr>
        <w:t>;10</w:t>
      </w:r>
      <w:proofErr w:type="gramEnd"/>
      <w:r w:rsidRPr="006B0BB0">
        <w:rPr>
          <w:rFonts w:ascii="宋体" w:eastAsia="宋体" w:hAnsi="宋体" w:cs="宋体" w:hint="eastAsia"/>
          <w:color w:val="000000"/>
          <w:kern w:val="0"/>
          <w:sz w:val="24"/>
          <w:szCs w:val="24"/>
        </w:rPr>
        <w:t>(5):843-849.</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[7]Yin ZS, Tang SQ, Shi JW, Chen F, Li ZW, Wu JM, Jen YM. A specially designeddomed-cones template for needles (seeds) fixation and incline insertion inprostate implant brachytherapy. J Appl Clin Med Phys. 2016 Jan 8</w:t>
      </w:r>
      <w:proofErr w:type="gramStart"/>
      <w:r w:rsidRPr="006B0BB0">
        <w:rPr>
          <w:rFonts w:ascii="宋体" w:eastAsia="宋体" w:hAnsi="宋体" w:cs="宋体" w:hint="eastAsia"/>
          <w:color w:val="000000"/>
          <w:kern w:val="0"/>
          <w:sz w:val="24"/>
          <w:szCs w:val="24"/>
        </w:rPr>
        <w:t>;17</w:t>
      </w:r>
      <w:proofErr w:type="gramEnd"/>
      <w:r w:rsidRPr="006B0BB0">
        <w:rPr>
          <w:rFonts w:ascii="宋体" w:eastAsia="宋体" w:hAnsi="宋体" w:cs="宋体" w:hint="eastAsia"/>
          <w:color w:val="000000"/>
          <w:kern w:val="0"/>
          <w:sz w:val="24"/>
          <w:szCs w:val="24"/>
        </w:rPr>
        <w:t>(1):428–439.四区1.301.</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[8]</w:t>
      </w:r>
      <w:proofErr w:type="gramStart"/>
      <w:r w:rsidRPr="006B0BB0">
        <w:rPr>
          <w:rFonts w:ascii="宋体" w:eastAsia="宋体" w:hAnsi="宋体" w:cs="宋体" w:hint="eastAsia"/>
          <w:color w:val="000000"/>
          <w:kern w:val="0"/>
          <w:sz w:val="24"/>
          <w:szCs w:val="24"/>
        </w:rPr>
        <w:t>Gao</w:t>
      </w:r>
      <w:proofErr w:type="gramEnd"/>
      <w:r w:rsidRPr="006B0BB0">
        <w:rPr>
          <w:rFonts w:ascii="宋体" w:eastAsia="宋体" w:hAnsi="宋体" w:cs="宋体" w:hint="eastAsia"/>
          <w:color w:val="000000"/>
          <w:kern w:val="0"/>
          <w:sz w:val="24"/>
          <w:szCs w:val="24"/>
        </w:rPr>
        <w:t xml:space="preserve"> WL, Tian F, Zhang SQ, Zhang H, Yin ZS. Epidermal growth factor increases</w:t>
      </w:r>
    </w:p>
    <w:p w:rsidR="006B0BB0" w:rsidRPr="006B0BB0" w:rsidRDefault="006B0BB0" w:rsidP="006B0BB0">
      <w:pPr>
        <w:widowControl/>
        <w:spacing w:line="360" w:lineRule="atLeast"/>
        <w:ind w:left="420"/>
        <w:jc w:val="left"/>
        <w:rPr>
          <w:rFonts w:ascii="微软雅黑" w:eastAsia="微软雅黑" w:hAnsi="微软雅黑" w:cs="宋体"/>
          <w:color w:val="000000"/>
          <w:kern w:val="0"/>
          <w:sz w:val="27"/>
          <w:szCs w:val="27"/>
        </w:rPr>
      </w:pPr>
      <w:proofErr w:type="gramStart"/>
      <w:r w:rsidRPr="006B0BB0">
        <w:rPr>
          <w:rFonts w:ascii="宋体" w:eastAsia="宋体" w:hAnsi="宋体" w:cs="宋体" w:hint="eastAsia"/>
          <w:color w:val="000000"/>
          <w:kern w:val="0"/>
          <w:sz w:val="24"/>
          <w:szCs w:val="24"/>
        </w:rPr>
        <w:t>the</w:t>
      </w:r>
      <w:proofErr w:type="gramEnd"/>
      <w:r w:rsidRPr="006B0BB0">
        <w:rPr>
          <w:rFonts w:ascii="宋体" w:eastAsia="宋体" w:hAnsi="宋体" w:cs="宋体" w:hint="eastAsia"/>
          <w:color w:val="000000"/>
          <w:kern w:val="0"/>
          <w:sz w:val="24"/>
          <w:szCs w:val="24"/>
        </w:rPr>
        <w:t xml:space="preserve"> expression of Nestin in rat reactive astrocytes through the Ras-Raf-ERK pathway. Neurosci Lett. 2014 Mar 6;562:54-9. 三区2.159.</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[9]</w:t>
      </w:r>
      <w:proofErr w:type="gramStart"/>
      <w:r w:rsidRPr="006B0BB0">
        <w:rPr>
          <w:rFonts w:ascii="宋体" w:eastAsia="宋体" w:hAnsi="宋体" w:cs="宋体" w:hint="eastAsia"/>
          <w:color w:val="000000"/>
          <w:kern w:val="0"/>
          <w:sz w:val="24"/>
          <w:szCs w:val="24"/>
        </w:rPr>
        <w:t>Zhang YS, Zhang JX, Yang QG, Shen CL, Li W, Yin ZS.</w:t>
      </w:r>
      <w:proofErr w:type="gramEnd"/>
      <w:r w:rsidRPr="006B0BB0">
        <w:rPr>
          <w:rFonts w:ascii="宋体" w:eastAsia="宋体" w:hAnsi="宋体" w:cs="宋体" w:hint="eastAsia"/>
          <w:color w:val="000000"/>
          <w:kern w:val="0"/>
          <w:sz w:val="24"/>
          <w:szCs w:val="24"/>
        </w:rPr>
        <w:t xml:space="preserve"> Surgical management of thefractures of axis body: indications and surgical strategy. Eur Spine J. 2014Aug</w:t>
      </w:r>
      <w:proofErr w:type="gramStart"/>
      <w:r w:rsidRPr="006B0BB0">
        <w:rPr>
          <w:rFonts w:ascii="宋体" w:eastAsia="宋体" w:hAnsi="宋体" w:cs="宋体" w:hint="eastAsia"/>
          <w:color w:val="000000"/>
          <w:kern w:val="0"/>
          <w:sz w:val="24"/>
          <w:szCs w:val="24"/>
        </w:rPr>
        <w:t>;23</w:t>
      </w:r>
      <w:proofErr w:type="gramEnd"/>
      <w:r w:rsidRPr="006B0BB0">
        <w:rPr>
          <w:rFonts w:ascii="宋体" w:eastAsia="宋体" w:hAnsi="宋体" w:cs="宋体" w:hint="eastAsia"/>
          <w:color w:val="000000"/>
          <w:kern w:val="0"/>
          <w:sz w:val="24"/>
          <w:szCs w:val="24"/>
        </w:rPr>
        <w:t>(8):1633-40. 三区2.634.</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[10]1Shao S, Li XR, Cen H, Yin ZS. </w:t>
      </w:r>
      <w:proofErr w:type="gramStart"/>
      <w:r w:rsidRPr="006B0BB0">
        <w:rPr>
          <w:rFonts w:ascii="宋体" w:eastAsia="宋体" w:hAnsi="宋体" w:cs="宋体" w:hint="eastAsia"/>
          <w:color w:val="000000"/>
          <w:kern w:val="0"/>
          <w:sz w:val="24"/>
          <w:szCs w:val="24"/>
        </w:rPr>
        <w:t>Association of AIRE polymorphisms with geneticsusceptibility to rheumatoid arthritis in a Chinese population.</w:t>
      </w:r>
      <w:proofErr w:type="gramEnd"/>
      <w:r w:rsidRPr="006B0BB0">
        <w:rPr>
          <w:rFonts w:ascii="宋体" w:eastAsia="宋体" w:hAnsi="宋体" w:cs="宋体" w:hint="eastAsia"/>
          <w:color w:val="000000"/>
          <w:kern w:val="0"/>
          <w:sz w:val="24"/>
          <w:szCs w:val="24"/>
        </w:rPr>
        <w:t xml:space="preserve"> Inflammation.2014 Apr;37(2):495-9. 三区2.884.</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[11]1 Wang J, Wang Y, Liu WD, Wang F, Yin ZS. Hip fractures in Hefei, China: theHefei osteoporosis project. </w:t>
      </w:r>
      <w:proofErr w:type="gramStart"/>
      <w:r w:rsidRPr="006B0BB0">
        <w:rPr>
          <w:rFonts w:ascii="宋体" w:eastAsia="宋体" w:hAnsi="宋体" w:cs="宋体" w:hint="eastAsia"/>
          <w:color w:val="000000"/>
          <w:kern w:val="0"/>
          <w:sz w:val="24"/>
          <w:szCs w:val="24"/>
        </w:rPr>
        <w:t>J Bone Miner Metab.</w:t>
      </w:r>
      <w:proofErr w:type="gramEnd"/>
      <w:r w:rsidRPr="006B0BB0">
        <w:rPr>
          <w:rFonts w:ascii="宋体" w:eastAsia="宋体" w:hAnsi="宋体" w:cs="宋体" w:hint="eastAsia"/>
          <w:color w:val="000000"/>
          <w:kern w:val="0"/>
          <w:sz w:val="24"/>
          <w:szCs w:val="24"/>
        </w:rPr>
        <w:t xml:space="preserve"> 2014 Mar;32(2):206-14. 三区2.472.</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[12]1Mol Med Rep. 2018 Jan</w:t>
      </w:r>
      <w:proofErr w:type="gramStart"/>
      <w:r w:rsidRPr="006B0BB0">
        <w:rPr>
          <w:rFonts w:ascii="宋体" w:eastAsia="宋体" w:hAnsi="宋体" w:cs="宋体" w:hint="eastAsia"/>
          <w:color w:val="000000"/>
          <w:kern w:val="0"/>
          <w:sz w:val="24"/>
          <w:szCs w:val="24"/>
        </w:rPr>
        <w:t>;17</w:t>
      </w:r>
      <w:proofErr w:type="gramEnd"/>
      <w:r w:rsidRPr="006B0BB0">
        <w:rPr>
          <w:rFonts w:ascii="宋体" w:eastAsia="宋体" w:hAnsi="宋体" w:cs="宋体" w:hint="eastAsia"/>
          <w:color w:val="000000"/>
          <w:kern w:val="0"/>
          <w:sz w:val="24"/>
          <w:szCs w:val="24"/>
        </w:rPr>
        <w:t>(1):264-272. .Erythropoietin signaling increases neurogenesis and oligodendrogenesis of endogenous neural stem cells following spinal cord injury both in vivo and in vitro. Zhang H, Fang X, Huang D, Luo Q, Zheng M, Wang K, Cao L, YinZ. 四区1.922.</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[13]1Dou Q, Yin Z, Sun L, Feng X 0Orthop Traumatol Surg Res. 2015 Oct</w:t>
      </w:r>
      <w:proofErr w:type="gramStart"/>
      <w:r w:rsidRPr="006B0BB0">
        <w:rPr>
          <w:rFonts w:ascii="宋体" w:eastAsia="宋体" w:hAnsi="宋体" w:cs="宋体" w:hint="eastAsia"/>
          <w:color w:val="000000"/>
          <w:kern w:val="0"/>
          <w:sz w:val="24"/>
          <w:szCs w:val="24"/>
        </w:rPr>
        <w:t>;101</w:t>
      </w:r>
      <w:proofErr w:type="gramEnd"/>
      <w:r w:rsidRPr="006B0BB0">
        <w:rPr>
          <w:rFonts w:ascii="宋体" w:eastAsia="宋体" w:hAnsi="宋体" w:cs="宋体" w:hint="eastAsia"/>
          <w:color w:val="000000"/>
          <w:kern w:val="0"/>
          <w:sz w:val="24"/>
          <w:szCs w:val="24"/>
        </w:rPr>
        <w:t>(6):729-34. Prosthesis0 replacement in Mason III radial head fractures: A meta-analysis. 四区1.413.</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lastRenderedPageBreak/>
        <w:t>[14]1Mol Med Rep. 2016 Sep</w:t>
      </w:r>
      <w:proofErr w:type="gramStart"/>
      <w:r w:rsidRPr="006B0BB0">
        <w:rPr>
          <w:rFonts w:ascii="宋体" w:eastAsia="宋体" w:hAnsi="宋体" w:cs="宋体" w:hint="eastAsia"/>
          <w:color w:val="000000"/>
          <w:kern w:val="0"/>
          <w:sz w:val="24"/>
          <w:szCs w:val="24"/>
        </w:rPr>
        <w:t>;14</w:t>
      </w:r>
      <w:proofErr w:type="gramEnd"/>
      <w:r w:rsidRPr="006B0BB0">
        <w:rPr>
          <w:rFonts w:ascii="宋体" w:eastAsia="宋体" w:hAnsi="宋体" w:cs="宋体" w:hint="eastAsia"/>
          <w:color w:val="000000"/>
          <w:kern w:val="0"/>
          <w:sz w:val="24"/>
          <w:szCs w:val="24"/>
        </w:rPr>
        <w:t>(3):2473-82. Wnt3a is critical for endothelial progenitor cell-mediated neural stem cellproliferation and differentiation.Du Y, Zhang S, Yu T, Du G, Zhang H, Yin Z.四区1.922.</w:t>
      </w:r>
    </w:p>
    <w:p w:rsidR="006B0BB0" w:rsidRPr="006B0BB0" w:rsidRDefault="006B0BB0" w:rsidP="006B0BB0">
      <w:pPr>
        <w:widowControl/>
        <w:spacing w:line="360" w:lineRule="atLeast"/>
        <w:ind w:left="555"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[15]1 Neuroreport. 2016 Jan 20;27(2):116-23. Effect of controlled release of brain-derived neurotrophic factor andneurotrophin-3 from collagen gel on neural stem cells.Huang F, Wu Y, Wang H, Chang J, Ma G, Yin Z.四区1.266.</w:t>
      </w:r>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jc w:val="left"/>
        <w:rPr>
          <w:rFonts w:ascii="微软雅黑" w:eastAsia="微软雅黑" w:hAnsi="微软雅黑" w:cs="宋体"/>
          <w:color w:val="000000"/>
          <w:kern w:val="0"/>
          <w:sz w:val="27"/>
          <w:szCs w:val="27"/>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[1]Epo/EpoR信号通路促进大鼠脊髓损伤后再髓鞘化的实验研究及机制的初步探讨(主持）国家自然科学基金项目81871785 2019.01-2022.12经费57万（医院配套57万）</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[2]反应性星型胶质细胞再髓鞘化修复脊髓损伤的实验研究（主持）国家自然科学基金项目81672161 2017.01-2020.12经费57万（医院配套57万）</w:t>
      </w:r>
    </w:p>
    <w:p w:rsidR="006B0BB0" w:rsidRPr="006B0BB0" w:rsidRDefault="006B0BB0" w:rsidP="006B0BB0">
      <w:pPr>
        <w:widowControl/>
        <w:spacing w:line="360" w:lineRule="atLeast"/>
        <w:jc w:val="left"/>
        <w:rPr>
          <w:rFonts w:ascii="微软雅黑" w:eastAsia="微软雅黑" w:hAnsi="微软雅黑" w:cs="宋体"/>
          <w:color w:val="000000"/>
          <w:kern w:val="0"/>
          <w:sz w:val="27"/>
          <w:szCs w:val="27"/>
        </w:rPr>
      </w:pPr>
    </w:p>
    <w:p w:rsidR="004D7280" w:rsidRDefault="004D7280">
      <w:pPr>
        <w:widowControl/>
        <w:jc w:val="left"/>
        <w:rPr>
          <w:rFonts w:ascii="宋体" w:eastAsia="宋体" w:hAnsi="宋体" w:cs="宋体"/>
          <w:b/>
          <w:bCs/>
          <w:color w:val="000000"/>
          <w:kern w:val="0"/>
          <w:sz w:val="30"/>
          <w:szCs w:val="30"/>
        </w:rPr>
      </w:pPr>
      <w:r>
        <w:rPr>
          <w:rFonts w:ascii="宋体" w:eastAsia="宋体" w:hAnsi="宋体" w:cs="宋体"/>
          <w:b/>
          <w:bCs/>
          <w:color w:val="000000"/>
          <w:kern w:val="0"/>
          <w:sz w:val="30"/>
          <w:szCs w:val="30"/>
        </w:rPr>
        <w:br w:type="page"/>
      </w:r>
    </w:p>
    <w:p w:rsidR="006B0BB0" w:rsidRPr="006B0BB0" w:rsidRDefault="006B0BB0" w:rsidP="004D7280">
      <w:pPr>
        <w:widowControl/>
        <w:spacing w:line="480" w:lineRule="atLeast"/>
        <w:jc w:val="center"/>
        <w:rPr>
          <w:rFonts w:ascii="微软雅黑" w:eastAsia="微软雅黑" w:hAnsi="微软雅黑" w:cs="宋体"/>
          <w:color w:val="000000"/>
          <w:kern w:val="0"/>
          <w:sz w:val="27"/>
          <w:szCs w:val="27"/>
        </w:rPr>
      </w:pPr>
      <w:r w:rsidRPr="006B0BB0">
        <w:rPr>
          <w:rFonts w:ascii="宋体" w:eastAsia="宋体" w:hAnsi="宋体" w:cs="宋体" w:hint="eastAsia"/>
          <w:b/>
          <w:bCs/>
          <w:color w:val="000000"/>
          <w:kern w:val="0"/>
          <w:sz w:val="30"/>
          <w:szCs w:val="30"/>
        </w:rPr>
        <w:lastRenderedPageBreak/>
        <w:t>汪凯</w:t>
      </w:r>
    </w:p>
    <w:p w:rsidR="006B0BB0" w:rsidRPr="006B0BB0" w:rsidRDefault="004D7280" w:rsidP="004D7280">
      <w:pPr>
        <w:widowControl/>
        <w:spacing w:line="480" w:lineRule="atLeast"/>
        <w:ind w:firstLine="480"/>
        <w:jc w:val="center"/>
        <w:rPr>
          <w:rFonts w:ascii="微软雅黑" w:eastAsia="微软雅黑" w:hAnsi="微软雅黑" w:cs="宋体"/>
          <w:color w:val="000000"/>
          <w:kern w:val="0"/>
          <w:sz w:val="27"/>
          <w:szCs w:val="27"/>
        </w:rPr>
      </w:pPr>
      <w:r>
        <w:rPr>
          <w:rFonts w:ascii="微软雅黑" w:eastAsia="微软雅黑" w:hAnsi="微软雅黑" w:cs="宋体"/>
          <w:noProof/>
          <w:color w:val="000000"/>
          <w:kern w:val="0"/>
          <w:sz w:val="27"/>
          <w:szCs w:val="27"/>
        </w:rPr>
        <w:drawing>
          <wp:inline distT="0" distB="0" distL="0" distR="0" wp14:anchorId="55552E38" wp14:editId="3FDB0857">
            <wp:extent cx="1428750" cy="1905000"/>
            <wp:effectExtent l="0" t="0" r="0" b="0"/>
            <wp:docPr id="8" name="图片 8" descr="http://rsc.ahmu.edu.cn/_upload/article/images/d1/33/0dfedbf14990ab0a139ceec7e1e1/c49d0179-6c1a-490e-acd8-c828509348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sc.ahmu.edu.cn/_upload/article/images/d1/33/0dfedbf14990ab0a139ceec7e1e1/c49d0179-6c1a-490e-acd8-c8285093481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微软雅黑" w:eastAsia="微软雅黑" w:hAnsi="微软雅黑" w:cs="宋体"/>
          <w:color w:val="000000"/>
          <w:kern w:val="0"/>
          <w:sz w:val="27"/>
          <w:szCs w:val="27"/>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行为与神经心理学、痴呆与神经变性病、神经遗传学，脑血管病与认知等</w:t>
      </w:r>
    </w:p>
    <w:p w:rsidR="006B0BB0" w:rsidRPr="006B0BB0" w:rsidRDefault="006B0BB0" w:rsidP="006B0BB0">
      <w:pPr>
        <w:widowControl/>
        <w:spacing w:line="360" w:lineRule="atLeast"/>
        <w:ind w:firstLine="480"/>
        <w:jc w:val="left"/>
        <w:rPr>
          <w:rFonts w:ascii="宋体" w:eastAsia="宋体" w:hAnsi="宋体" w:cs="宋体"/>
          <w:color w:val="000000"/>
          <w:kern w:val="0"/>
          <w:sz w:val="24"/>
          <w:szCs w:val="24"/>
        </w:rPr>
      </w:pPr>
    </w:p>
    <w:p w:rsidR="006B0BB0" w:rsidRPr="006B0BB0" w:rsidRDefault="006B0BB0" w:rsidP="006B0BB0">
      <w:pPr>
        <w:widowControl/>
        <w:spacing w:line="36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教授，一级主任医师，博士生导师，安徽医科大学第一附属医院神经内科主任，安徽省协同创新中心主任、认知与神经精神疾病安徽省重点实验室主任。研究方向包括行为与神经心理学、痴呆与神经变性病、神经遗传学，脑血管病与认知等。享受国务院津贴，“新世纪百千万人才工程”国家级人选，中组部万人计划“领军人才”。主持国家基金6项，重点项目1项，973子项目3项。研究特色是立足于神经精神科临床的认知与脑疾病转化医学研究。研究方法涉及神经心理行为学，神经电生理ERP，神经影像fMRI，神经调控TMS、以及基因</w:t>
      </w:r>
      <w:proofErr w:type="gramStart"/>
      <w:r w:rsidRPr="006B0BB0">
        <w:rPr>
          <w:rFonts w:ascii="宋体" w:eastAsia="宋体" w:hAnsi="宋体" w:cs="宋体" w:hint="eastAsia"/>
          <w:color w:val="000000"/>
          <w:kern w:val="0"/>
          <w:sz w:val="24"/>
          <w:szCs w:val="24"/>
        </w:rPr>
        <w:t>代谢组</w:t>
      </w:r>
      <w:proofErr w:type="gramEnd"/>
      <w:r w:rsidRPr="006B0BB0">
        <w:rPr>
          <w:rFonts w:ascii="宋体" w:eastAsia="宋体" w:hAnsi="宋体" w:cs="宋体" w:hint="eastAsia"/>
          <w:color w:val="000000"/>
          <w:kern w:val="0"/>
          <w:sz w:val="24"/>
          <w:szCs w:val="24"/>
        </w:rPr>
        <w:t>学等方法。建立了一整套临床适用的行为神经心理学量表方法，神经遗传学研究发现了ALS，Moyamoya等的易感基因，从神经影像角度研究AD，PD以及卒中认知康复的神经环路机制，聚焦TMS和tDCS等神经调控方法的方法创新和机制研究。研究成果发表Nature Genetics，Nature Neuroscience，Circulation，PNAS， Schizophrenia Bulletin，Stroke，Neuroimage，Human Brain Mapping等SCI期刊发表论文165篇，其中第一、通讯作者SCI论文124篇。</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[1]Deng M#, Wei L#, Zuo X#, Tian Y#, Xie F, Hu P, Zhu C, Yu F, Meng Y, Wang H, Zhang F, Ma H, Ye R, Cheng H, .... Ju X*, Wang K*(last corresponding author), Zhang X. Genome-wide association analyses in Han Chinese identify two new susceptibility loci for amyotrophic lateral sclerosis. </w:t>
      </w:r>
      <w:proofErr w:type="gramStart"/>
      <w:r w:rsidRPr="006B0BB0">
        <w:rPr>
          <w:rFonts w:ascii="宋体" w:eastAsia="宋体" w:hAnsi="宋体" w:cs="宋体" w:hint="eastAsia"/>
          <w:color w:val="000000"/>
          <w:kern w:val="0"/>
          <w:sz w:val="24"/>
          <w:szCs w:val="24"/>
        </w:rPr>
        <w:t>Nature Genetics.</w:t>
      </w:r>
      <w:proofErr w:type="gramEnd"/>
      <w:r w:rsidRPr="006B0BB0">
        <w:rPr>
          <w:rFonts w:ascii="宋体" w:eastAsia="宋体" w:hAnsi="宋体" w:cs="宋体" w:hint="eastAsia"/>
          <w:color w:val="000000"/>
          <w:kern w:val="0"/>
          <w:sz w:val="24"/>
          <w:szCs w:val="24"/>
        </w:rPr>
        <w:t xml:space="preserve"> 2013. 45(6): 697-700.   </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[2]Wang D, Buckner RL, Fox MD, Holt DJ, Holmes AJ, Stoecklein S, Langs G, Pan R, Qian T, Li K, Baker JT, Stufflebeam SM, Wang K, Wang X, </w:t>
      </w:r>
      <w:r w:rsidRPr="006B0BB0">
        <w:rPr>
          <w:rFonts w:ascii="宋体" w:eastAsia="宋体" w:hAnsi="宋体" w:cs="宋体" w:hint="eastAsia"/>
          <w:color w:val="000000"/>
          <w:kern w:val="0"/>
          <w:sz w:val="24"/>
          <w:szCs w:val="24"/>
        </w:rPr>
        <w:lastRenderedPageBreak/>
        <w:t>Hong B*, Liu H*.  </w:t>
      </w:r>
      <w:proofErr w:type="gramStart"/>
      <w:r w:rsidRPr="006B0BB0">
        <w:rPr>
          <w:rFonts w:ascii="宋体" w:eastAsia="宋体" w:hAnsi="宋体" w:cs="宋体" w:hint="eastAsia"/>
          <w:color w:val="000000"/>
          <w:kern w:val="0"/>
          <w:sz w:val="24"/>
          <w:szCs w:val="24"/>
        </w:rPr>
        <w:t>Parcellating cortical functional networks in individuals.</w:t>
      </w:r>
      <w:proofErr w:type="gramEnd"/>
      <w:r w:rsidRPr="006B0BB0">
        <w:rPr>
          <w:rFonts w:ascii="宋体" w:eastAsia="宋体" w:hAnsi="宋体" w:cs="宋体" w:hint="eastAsia"/>
          <w:color w:val="000000"/>
          <w:kern w:val="0"/>
          <w:sz w:val="24"/>
          <w:szCs w:val="24"/>
        </w:rPr>
        <w:t> Nat Neurosci. 2015. 18(12): 1853-60.</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[3]Lin Z#, Pan X, Wu F, Ye D, Zhang Y, Wang Y, Jin L, Lian Q, Huang Y, Ding H, Triggle C, Wang K, Li X*, Xu A*. Fibroblast growth factor 21 prevents atherosclerosis by suppression of hepatic sterol regulatory element-binding protein-2 and induction of adiponectin in mice. </w:t>
      </w:r>
      <w:proofErr w:type="gramStart"/>
      <w:r w:rsidRPr="006B0BB0">
        <w:rPr>
          <w:rFonts w:ascii="宋体" w:eastAsia="宋体" w:hAnsi="宋体" w:cs="宋体" w:hint="eastAsia"/>
          <w:color w:val="000000"/>
          <w:kern w:val="0"/>
          <w:sz w:val="24"/>
          <w:szCs w:val="24"/>
        </w:rPr>
        <w:t>Circulation.</w:t>
      </w:r>
      <w:proofErr w:type="gramEnd"/>
      <w:r w:rsidRPr="006B0BB0">
        <w:rPr>
          <w:rFonts w:ascii="宋体" w:eastAsia="宋体" w:hAnsi="宋体" w:cs="宋体" w:hint="eastAsia"/>
          <w:color w:val="000000"/>
          <w:kern w:val="0"/>
          <w:sz w:val="24"/>
          <w:szCs w:val="24"/>
        </w:rPr>
        <w:t xml:space="preserve"> 2015 May 26</w:t>
      </w:r>
      <w:proofErr w:type="gramStart"/>
      <w:r w:rsidRPr="006B0BB0">
        <w:rPr>
          <w:rFonts w:ascii="宋体" w:eastAsia="宋体" w:hAnsi="宋体" w:cs="宋体" w:hint="eastAsia"/>
          <w:color w:val="000000"/>
          <w:kern w:val="0"/>
          <w:sz w:val="24"/>
          <w:szCs w:val="24"/>
        </w:rPr>
        <w:t>;131</w:t>
      </w:r>
      <w:proofErr w:type="gramEnd"/>
      <w:r w:rsidRPr="006B0BB0">
        <w:rPr>
          <w:rFonts w:ascii="宋体" w:eastAsia="宋体" w:hAnsi="宋体" w:cs="宋体" w:hint="eastAsia"/>
          <w:color w:val="000000"/>
          <w:kern w:val="0"/>
          <w:sz w:val="24"/>
          <w:szCs w:val="24"/>
        </w:rPr>
        <w:t>(21):1861-71.</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[4]Sun T#, Song Z#, Tian Y#, Tian W,Zhu C,Ji G, LuoY, ChenS,Wang K* (co-corresponding author), and Zhi Zhang*. Basolateral amygdala input to the medial prefrontal cortex controls obsessive-compulsive disorder-like checking behavior.PNAS.2019.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[5]Jiang W#, Hu W#, Ye L, Tian Y, Zhao R, Du J, Shen B*, Wang K* (corresponding author).Contribution of apelin-17 to collateral circulation following cerebral ischemic stroke. Transl Stroke Res. 2018: doi: 10.1007/s12975-018-0638-7.</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[6]Duan L# *, Wei L#, Tian Y#, Zhang Z#, Hu P#, Wei Q#, Liu S#, Zhang J, Wang Y, Li D, Yang W, Zong R, Xian P, Han C, Bao X,..., Zuo X*, Wang K*(corresponding author). </w:t>
      </w:r>
      <w:proofErr w:type="gramStart"/>
      <w:r w:rsidRPr="006B0BB0">
        <w:rPr>
          <w:rFonts w:ascii="宋体" w:eastAsia="宋体" w:hAnsi="宋体" w:cs="宋体" w:hint="eastAsia"/>
          <w:color w:val="000000"/>
          <w:kern w:val="0"/>
          <w:sz w:val="24"/>
          <w:szCs w:val="24"/>
        </w:rPr>
        <w:t>Novel Susceptibility Loci for Moyamoya Disease Revealed by a Genome-Wide Association Study.</w:t>
      </w:r>
      <w:proofErr w:type="gramEnd"/>
      <w:r w:rsidRPr="006B0BB0">
        <w:rPr>
          <w:rFonts w:ascii="宋体" w:eastAsia="宋体" w:hAnsi="宋体" w:cs="宋体" w:hint="eastAsia"/>
          <w:color w:val="000000"/>
          <w:kern w:val="0"/>
          <w:sz w:val="24"/>
          <w:szCs w:val="24"/>
        </w:rPr>
        <w:t> </w:t>
      </w:r>
      <w:proofErr w:type="gramStart"/>
      <w:r w:rsidRPr="006B0BB0">
        <w:rPr>
          <w:rFonts w:ascii="宋体" w:eastAsia="宋体" w:hAnsi="宋体" w:cs="宋体" w:hint="eastAsia"/>
          <w:color w:val="000000"/>
          <w:kern w:val="0"/>
          <w:sz w:val="24"/>
          <w:szCs w:val="24"/>
        </w:rPr>
        <w:t>Stroke.</w:t>
      </w:r>
      <w:proofErr w:type="gramEnd"/>
      <w:r w:rsidRPr="006B0BB0">
        <w:rPr>
          <w:rFonts w:ascii="宋体" w:eastAsia="宋体" w:hAnsi="宋体" w:cs="宋体" w:hint="eastAsia"/>
          <w:color w:val="000000"/>
          <w:kern w:val="0"/>
          <w:sz w:val="24"/>
          <w:szCs w:val="24"/>
        </w:rPr>
        <w:t xml:space="preserve"> 2018. 49(1): 11-8.</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[7]Ji GJ#, Hu P#, Liu TT, Li Y, Chen X, Zhu C, Tian Y, Chen X, Wang K* (corresponding author). Functional Connectivity of the Corticobasal Ganglia-Thalamocortical Network in Parkinson Disease: A Systematic Review and Meta-Analysis with Cross-Validation. Radiology.2018:287(3):973-82. </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[8]</w:t>
      </w:r>
      <w:proofErr w:type="gramStart"/>
      <w:r w:rsidRPr="006B0BB0">
        <w:rPr>
          <w:rFonts w:ascii="宋体" w:eastAsia="宋体" w:hAnsi="宋体" w:cs="宋体" w:hint="eastAsia"/>
          <w:color w:val="000000"/>
          <w:kern w:val="0"/>
          <w:sz w:val="24"/>
          <w:szCs w:val="24"/>
        </w:rPr>
        <w:t>Ji GJ, Yu F, Liao W, Wang K* (corresponding author).</w:t>
      </w:r>
      <w:proofErr w:type="gramEnd"/>
      <w:r w:rsidRPr="006B0BB0">
        <w:rPr>
          <w:rFonts w:ascii="宋体" w:eastAsia="宋体" w:hAnsi="宋体" w:cs="宋体" w:hint="eastAsia"/>
          <w:color w:val="000000"/>
          <w:kern w:val="0"/>
          <w:sz w:val="24"/>
          <w:szCs w:val="24"/>
        </w:rPr>
        <w:t> Dynamic aftereffects in supplementary motor network following inhibitory transcranial magnetic stimulation protocols. </w:t>
      </w:r>
      <w:proofErr w:type="gramStart"/>
      <w:r w:rsidRPr="006B0BB0">
        <w:rPr>
          <w:rFonts w:ascii="宋体" w:eastAsia="宋体" w:hAnsi="宋体" w:cs="宋体" w:hint="eastAsia"/>
          <w:color w:val="000000"/>
          <w:kern w:val="0"/>
          <w:sz w:val="24"/>
          <w:szCs w:val="24"/>
        </w:rPr>
        <w:t>Neuroimage.</w:t>
      </w:r>
      <w:proofErr w:type="gramEnd"/>
      <w:r w:rsidRPr="006B0BB0">
        <w:rPr>
          <w:rFonts w:ascii="宋体" w:eastAsia="宋体" w:hAnsi="宋体" w:cs="宋体" w:hint="eastAsia"/>
          <w:color w:val="000000"/>
          <w:kern w:val="0"/>
          <w:sz w:val="24"/>
          <w:szCs w:val="24"/>
        </w:rPr>
        <w:t> 2017. 149: 285-94.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[9]Chen X#, Ji GJ#, Zhu C, Bai X,  Wang L, Tian Y, Wang K* (corresponding author). </w:t>
      </w:r>
      <w:proofErr w:type="gramStart"/>
      <w:r w:rsidRPr="006B0BB0">
        <w:rPr>
          <w:rFonts w:ascii="宋体" w:eastAsia="宋体" w:hAnsi="宋体" w:cs="宋体" w:hint="eastAsia"/>
          <w:color w:val="000000"/>
          <w:kern w:val="0"/>
          <w:sz w:val="24"/>
          <w:szCs w:val="24"/>
        </w:rPr>
        <w:t>Neural Correlates of Auditory Verbal Hallucinations in Schizophrenia and the Therapeutic Response to Theta-Burst Transcranial Magnetic Stimulation.Schizophr Bull.2018.doi:10.1093/schbul/sby054.</w:t>
      </w:r>
      <w:proofErr w:type="gramEnd"/>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[10]Zeng LL, Wang H, Hu P, Yang B, Pu W, Shen H, Chen X, Liu Z, Yin H, Tan Q, Wang K* (co-corresponding author), Hu D*. </w:t>
      </w:r>
      <w:proofErr w:type="gramStart"/>
      <w:r w:rsidRPr="006B0BB0">
        <w:rPr>
          <w:rFonts w:ascii="宋体" w:eastAsia="宋体" w:hAnsi="宋体" w:cs="宋体" w:hint="eastAsia"/>
          <w:color w:val="000000"/>
          <w:kern w:val="0"/>
          <w:sz w:val="24"/>
          <w:szCs w:val="24"/>
        </w:rPr>
        <w:t xml:space="preserve">Multi-Site Diagnostic Classification of Schizophrenia Using Discriminant Deep </w:t>
      </w:r>
      <w:r w:rsidRPr="006B0BB0">
        <w:rPr>
          <w:rFonts w:ascii="宋体" w:eastAsia="宋体" w:hAnsi="宋体" w:cs="宋体" w:hint="eastAsia"/>
          <w:color w:val="000000"/>
          <w:kern w:val="0"/>
          <w:sz w:val="24"/>
          <w:szCs w:val="24"/>
        </w:rPr>
        <w:lastRenderedPageBreak/>
        <w:t>Learning with Functional Connectivity MRI.</w:t>
      </w:r>
      <w:proofErr w:type="gramEnd"/>
      <w:r w:rsidRPr="006B0BB0">
        <w:rPr>
          <w:rFonts w:ascii="宋体" w:eastAsia="宋体" w:hAnsi="宋体" w:cs="宋体" w:hint="eastAsia"/>
          <w:color w:val="000000"/>
          <w:kern w:val="0"/>
          <w:sz w:val="24"/>
          <w:szCs w:val="24"/>
        </w:rPr>
        <w:t> EBioMedicine.2018 30:74-85.</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[11]Wang J#, Wei Q#, Wang L, Zhang H, Bai T, Cheng L, Tian Y*, Wang K* (corresponding author). </w:t>
      </w:r>
      <w:proofErr w:type="gramStart"/>
      <w:r w:rsidRPr="006B0BB0">
        <w:rPr>
          <w:rFonts w:ascii="宋体" w:eastAsia="宋体" w:hAnsi="宋体" w:cs="宋体" w:hint="eastAsia"/>
          <w:color w:val="000000"/>
          <w:kern w:val="0"/>
          <w:sz w:val="24"/>
          <w:szCs w:val="24"/>
        </w:rPr>
        <w:t>Functional reorganization of intra- and internetwork connectivity in major depressive disorder after electroconvulsive therapy.</w:t>
      </w:r>
      <w:proofErr w:type="gramEnd"/>
      <w:r w:rsidRPr="006B0BB0">
        <w:rPr>
          <w:rFonts w:ascii="宋体" w:eastAsia="宋体" w:hAnsi="宋体" w:cs="宋体" w:hint="eastAsia"/>
          <w:color w:val="000000"/>
          <w:kern w:val="0"/>
          <w:sz w:val="24"/>
          <w:szCs w:val="24"/>
        </w:rPr>
        <w:t> Hum Brain Mapp.2018:39(3):1403-11.</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[12]Ji GJ, Ren C, Li Y, Sun J, Liu T, Gao Y, Xue D, Shen L, Cheng W, Zhu C, Tian Y, Hu P, Chen X, Wang K* (corresponding author). Regional and network properties of white matter function in Parkinson's disease.Hum Brain Mapp.2018</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 10.1002/hbm.24444. </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[13]Bai T#, Wei Q#, Zu M, Xie W, Wang J, Gong-Jun J, Yu F, Tian Y*,Wang K*(corresponding author). Functional plasticity of the dorsomedial prefrontal cortex in depression reorganized by electroconvulsive therapy: Validation in two independent samples.Hum Brain </w:t>
      </w:r>
      <w:proofErr w:type="gramStart"/>
      <w:r w:rsidRPr="006B0BB0">
        <w:rPr>
          <w:rFonts w:ascii="宋体" w:eastAsia="宋体" w:hAnsi="宋体" w:cs="宋体" w:hint="eastAsia"/>
          <w:color w:val="000000"/>
          <w:kern w:val="0"/>
          <w:sz w:val="24"/>
          <w:szCs w:val="24"/>
        </w:rPr>
        <w:t>Mapp.2018.40(</w:t>
      </w:r>
      <w:proofErr w:type="gramEnd"/>
      <w:r w:rsidRPr="006B0BB0">
        <w:rPr>
          <w:rFonts w:ascii="宋体" w:eastAsia="宋体" w:hAnsi="宋体" w:cs="宋体" w:hint="eastAsia"/>
          <w:color w:val="000000"/>
          <w:kern w:val="0"/>
          <w:sz w:val="24"/>
          <w:szCs w:val="24"/>
        </w:rPr>
        <w:t>2):465-73. </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[14]Bai T#, Wei Q#, Xie W, Wang A, Wang J, Ji GJ, Wang K* (co-corresponding author), Tian Y*. Hippocampal-subregion functional alterations associated with antidepressant effects and cognitive impairments of electroconvulsive therapy.Psychol Med.2018:1-8.</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[15]Wei Q#, Tian Y#, Yu Y#, Zhang F, Hu X, Dong Y, Chen Y, Hu P, Hu X, Wang K* (corresponding author). </w:t>
      </w:r>
      <w:proofErr w:type="gramStart"/>
      <w:r w:rsidRPr="006B0BB0">
        <w:rPr>
          <w:rFonts w:ascii="宋体" w:eastAsia="宋体" w:hAnsi="宋体" w:cs="宋体" w:hint="eastAsia"/>
          <w:color w:val="000000"/>
          <w:kern w:val="0"/>
          <w:sz w:val="24"/>
          <w:szCs w:val="24"/>
        </w:rPr>
        <w:t>Modulation of interhemispheric functional coordination in electroconvulsive therapy for depression.</w:t>
      </w:r>
      <w:proofErr w:type="gramEnd"/>
      <w:r w:rsidRPr="006B0BB0">
        <w:rPr>
          <w:rFonts w:ascii="宋体" w:eastAsia="宋体" w:hAnsi="宋体" w:cs="宋体" w:hint="eastAsia"/>
          <w:color w:val="000000"/>
          <w:kern w:val="0"/>
          <w:sz w:val="24"/>
          <w:szCs w:val="24"/>
        </w:rPr>
        <w:t> Transl Psychiatry. 2014. 4: e453.1-8.</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[1]慢性脑小血管病发病机制及临床诊治新策略—脑小血管病的临床评估体系（2016YFC1300604），国家重点研发计划，2016.09-2020.12，194万</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[2]催产素及其受体基因在精神分裂症共情障碍的神经机制研究 (31571149），国家自然科学基金，2016.01-2019.12, 76.8万</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[3]自</w:t>
      </w:r>
      <w:proofErr w:type="gramStart"/>
      <w:r w:rsidRPr="006B0BB0">
        <w:rPr>
          <w:rFonts w:ascii="宋体" w:eastAsia="宋体" w:hAnsi="宋体" w:cs="宋体" w:hint="eastAsia"/>
          <w:color w:val="000000"/>
          <w:kern w:val="0"/>
          <w:sz w:val="24"/>
          <w:szCs w:val="24"/>
        </w:rPr>
        <w:t>闭症共情</w:t>
      </w:r>
      <w:proofErr w:type="gramEnd"/>
      <w:r w:rsidRPr="006B0BB0">
        <w:rPr>
          <w:rFonts w:ascii="宋体" w:eastAsia="宋体" w:hAnsi="宋体" w:cs="宋体" w:hint="eastAsia"/>
          <w:color w:val="000000"/>
          <w:kern w:val="0"/>
          <w:sz w:val="24"/>
          <w:szCs w:val="24"/>
        </w:rPr>
        <w:t>障碍神经环路的基因影像学研究 (91432301)，国家自然科学基金重大研究计划-集成项目，2015.01-2018.12，280万</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[4]自闭症患者情绪障碍及其神经环路机制的研究(91232717)，国家自然科学基金 重大研究计划培育，2013.01-2015.12，70万</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[5]幻听的</w:t>
      </w:r>
      <w:proofErr w:type="gramStart"/>
      <w:r w:rsidRPr="006B0BB0">
        <w:rPr>
          <w:rFonts w:ascii="宋体" w:eastAsia="宋体" w:hAnsi="宋体" w:cs="宋体" w:hint="eastAsia"/>
          <w:color w:val="000000"/>
          <w:kern w:val="0"/>
          <w:sz w:val="24"/>
          <w:szCs w:val="24"/>
        </w:rPr>
        <w:t>脑网络</w:t>
      </w:r>
      <w:proofErr w:type="gramEnd"/>
      <w:r w:rsidRPr="006B0BB0">
        <w:rPr>
          <w:rFonts w:ascii="宋体" w:eastAsia="宋体" w:hAnsi="宋体" w:cs="宋体" w:hint="eastAsia"/>
          <w:color w:val="000000"/>
          <w:kern w:val="0"/>
          <w:sz w:val="24"/>
          <w:szCs w:val="24"/>
        </w:rPr>
        <w:t>神经基础及其rTMS治疗的机制研究(81171273)，国家自然科学基金，2012.01-2015.12，62万</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lastRenderedPageBreak/>
        <w:t>[6]中国语言相关脑功能区与语言障碍的关键科学问题研究--语言区临床保护、康复相关的基础理论问题和转化医学研究(2012CB720704)，“973计划”子课题，2014.1-2016.12，92.16万</w:t>
      </w:r>
    </w:p>
    <w:p w:rsidR="004D7280" w:rsidRDefault="004D7280">
      <w:pPr>
        <w:widowControl/>
        <w:jc w:val="left"/>
        <w:rPr>
          <w:rFonts w:ascii="微软雅黑" w:eastAsia="微软雅黑" w:hAnsi="微软雅黑" w:cs="宋体"/>
          <w:color w:val="000000"/>
          <w:kern w:val="0"/>
          <w:sz w:val="27"/>
          <w:szCs w:val="27"/>
        </w:rPr>
      </w:pPr>
      <w:r>
        <w:rPr>
          <w:rFonts w:ascii="微软雅黑" w:eastAsia="微软雅黑" w:hAnsi="微软雅黑" w:cs="宋体"/>
          <w:color w:val="000000"/>
          <w:kern w:val="0"/>
          <w:sz w:val="27"/>
          <w:szCs w:val="27"/>
        </w:rPr>
        <w:br w:type="page"/>
      </w:r>
    </w:p>
    <w:p w:rsidR="006B0BB0" w:rsidRPr="006B0BB0" w:rsidRDefault="006B0BB0" w:rsidP="004D7280">
      <w:pPr>
        <w:widowControl/>
        <w:spacing w:line="480" w:lineRule="atLeast"/>
        <w:jc w:val="center"/>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lastRenderedPageBreak/>
        <w:t>孙良丹</w:t>
      </w:r>
    </w:p>
    <w:p w:rsidR="006B0BB0" w:rsidRPr="006B0BB0" w:rsidRDefault="004D7280" w:rsidP="004D7280">
      <w:pPr>
        <w:widowControl/>
        <w:spacing w:line="480" w:lineRule="atLeast"/>
        <w:ind w:firstLine="480"/>
        <w:jc w:val="center"/>
        <w:rPr>
          <w:rFonts w:ascii="宋体" w:eastAsia="宋体" w:hAnsi="宋体" w:cs="宋体"/>
          <w:color w:val="000000"/>
          <w:kern w:val="0"/>
          <w:sz w:val="24"/>
          <w:szCs w:val="24"/>
        </w:rPr>
      </w:pPr>
      <w:r>
        <w:rPr>
          <w:rFonts w:ascii="微软雅黑" w:eastAsia="微软雅黑" w:hAnsi="微软雅黑" w:cs="宋体"/>
          <w:noProof/>
          <w:color w:val="000000"/>
          <w:kern w:val="0"/>
          <w:sz w:val="27"/>
          <w:szCs w:val="27"/>
        </w:rPr>
        <w:drawing>
          <wp:inline distT="0" distB="0" distL="0" distR="0" wp14:anchorId="001A43AB" wp14:editId="0AA29DDD">
            <wp:extent cx="1333500" cy="1847850"/>
            <wp:effectExtent l="0" t="0" r="0" b="0"/>
            <wp:docPr id="7" name="图片 7" descr="http://rsc.ahmu.edu.cn/_upload/article/images/e0/05/6cdb876743728ba81fcb48ffdc8c/50ac5abc-2df6-44b7-b66d-3e8fdbbbfb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sc.ahmu.edu.cn/_upload/article/images/e0/05/6cdb876743728ba81fcb48ffdc8c/50ac5abc-2df6-44b7-b66d-3e8fdbbbfb4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847850"/>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疾病遗传学和基因组学，皮肤病发病机制和转换医学研究</w:t>
      </w:r>
    </w:p>
    <w:p w:rsidR="006B0BB0" w:rsidRPr="006B0BB0" w:rsidRDefault="006B0BB0" w:rsidP="006B0BB0">
      <w:pPr>
        <w:widowControl/>
        <w:spacing w:line="360" w:lineRule="atLeast"/>
        <w:jc w:val="left"/>
        <w:rPr>
          <w:rFonts w:ascii="宋体" w:eastAsia="宋体" w:hAnsi="宋体" w:cs="宋体"/>
          <w:color w:val="000000"/>
          <w:kern w:val="0"/>
          <w:sz w:val="24"/>
          <w:szCs w:val="24"/>
        </w:rPr>
      </w:pPr>
    </w:p>
    <w:p w:rsidR="006B0BB0" w:rsidRPr="006B0BB0" w:rsidRDefault="006B0BB0" w:rsidP="006B0BB0">
      <w:pPr>
        <w:widowControl/>
        <w:spacing w:line="360" w:lineRule="atLeast"/>
        <w:ind w:firstLine="48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二级教授，博士研究生导师，国家万人计划领军人才，科技部中青年科技创新领军人才，国家百千万人才有突出贡献中青年专家，国家卫生计生委有突出贡献中青年专家，国家自然科学基金委优秀青年，国家万人计划青年拔尖人才，享受国务院政府特殊津贴。现任安徽医科大学皮肤病学教育部重点实验室主任，安徽省重大免疫性疾病实验室副主任，第一附属医院科研处处长。兼任中国遗传学会常务理事，中国医药生物技术协会生物安全专业委员会常委。从事疾病遗传学和基因组学研究，解析疾病基因组变异图谱，取得系列原创性成果，发现确证40多种疾病260余个易感基因及诊断靶点；构建中国人群特异性万人HLA全区域精准变异数据库，揭示中国器官移植供/受体HLA多样性及分布差异，系统阐释疾病遗传易感性机制和遗传学病因，为疾病精准医学研究提供基础。发表New Engl J Med 、Nat Genet等SCI论文160篇。成果被Nature等SCI他引4700多次。获中国青年科技奖、教育部青年科学奖、</w:t>
      </w:r>
      <w:proofErr w:type="gramStart"/>
      <w:r w:rsidRPr="006B0BB0">
        <w:rPr>
          <w:rFonts w:ascii="宋体" w:eastAsia="宋体" w:hAnsi="宋体" w:cs="宋体" w:hint="eastAsia"/>
          <w:color w:val="000000"/>
          <w:kern w:val="0"/>
          <w:sz w:val="24"/>
          <w:szCs w:val="24"/>
        </w:rPr>
        <w:t>树兰医学</w:t>
      </w:r>
      <w:proofErr w:type="gramEnd"/>
      <w:r w:rsidRPr="006B0BB0">
        <w:rPr>
          <w:rFonts w:ascii="宋体" w:eastAsia="宋体" w:hAnsi="宋体" w:cs="宋体" w:hint="eastAsia"/>
          <w:color w:val="000000"/>
          <w:kern w:val="0"/>
          <w:sz w:val="24"/>
          <w:szCs w:val="24"/>
        </w:rPr>
        <w:t>青年奖、吴孟超医学青年科技奖、</w:t>
      </w:r>
      <w:proofErr w:type="gramStart"/>
      <w:r w:rsidRPr="006B0BB0">
        <w:rPr>
          <w:rFonts w:ascii="宋体" w:eastAsia="宋体" w:hAnsi="宋体" w:cs="宋体" w:hint="eastAsia"/>
          <w:color w:val="000000"/>
          <w:kern w:val="0"/>
          <w:sz w:val="24"/>
          <w:szCs w:val="24"/>
        </w:rPr>
        <w:t>药明康德</w:t>
      </w:r>
      <w:proofErr w:type="gramEnd"/>
      <w:r w:rsidRPr="006B0BB0">
        <w:rPr>
          <w:rFonts w:ascii="宋体" w:eastAsia="宋体" w:hAnsi="宋体" w:cs="宋体" w:hint="eastAsia"/>
          <w:color w:val="000000"/>
          <w:kern w:val="0"/>
          <w:sz w:val="24"/>
          <w:szCs w:val="24"/>
        </w:rPr>
        <w:t>生命化学研究奖、中华医学科学技术一等奖，安徽省自然科学一等奖，安徽省青年科技奖，安徽省青年五四奖等奖励。</w:t>
      </w:r>
    </w:p>
    <w:p w:rsidR="006B0BB0" w:rsidRPr="006B0BB0" w:rsidRDefault="006B0BB0" w:rsidP="006B0BB0">
      <w:pPr>
        <w:widowControl/>
        <w:spacing w:line="360" w:lineRule="atLeast"/>
        <w:jc w:val="left"/>
        <w:rPr>
          <w:rFonts w:ascii="宋体" w:eastAsia="宋体" w:hAnsi="宋体" w:cs="宋体"/>
          <w:color w:val="000000"/>
          <w:kern w:val="0"/>
          <w:sz w:val="24"/>
          <w:szCs w:val="24"/>
        </w:rPr>
      </w:pP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[1]Sun LD, Xiao FL, Li Y, Zhou WM, Tang HY, Tang XF, Zhang H, Schaarschmidt H, Zuo XB, Foelster-Holst R, He SM, Shi M, Liu Q, Lv YM,Chen XL, Zhu KJ, Guo YF, Hu DY, Li M, Li M, Zhang YH, Zhang X, Tang JP, Guo BR, Wang H, Liu Y, Zou XY, Zhou FS, Liu XY, Chen G, Ma L, Zhang SM, Jiang AP, Zheng XD, Gao XH, Li P, Tu CX, Yin XY, Han XP, Ren YQ, Song SP, Lu ZY, Zhang XL, Cui Y, Chang J, Gao M, Luo XY, Wang PG, Dai X, Su W, Li H, Shen CP, Liu SX, Feng XB, Yang CJ, Lin GS, Wang ZX, Huang </w:t>
      </w:r>
      <w:r w:rsidRPr="006B0BB0">
        <w:rPr>
          <w:rFonts w:ascii="宋体" w:eastAsia="宋体" w:hAnsi="宋体" w:cs="宋体" w:hint="eastAsia"/>
          <w:color w:val="000000"/>
          <w:kern w:val="0"/>
          <w:sz w:val="24"/>
          <w:szCs w:val="24"/>
        </w:rPr>
        <w:lastRenderedPageBreak/>
        <w:t>JQ, Fan X, Wang Y, Bao YX, Yang S, Liu JJ, Franke A, Weidinger S, Yao ZR, Zhang XJ. Genome-wide association study identifies two new susceptibility loci for atopic dermatitis in the Chinese Han population. Nat Genet.2011 Jun 12</w:t>
      </w:r>
      <w:proofErr w:type="gramStart"/>
      <w:r w:rsidRPr="006B0BB0">
        <w:rPr>
          <w:rFonts w:ascii="宋体" w:eastAsia="宋体" w:hAnsi="宋体" w:cs="宋体" w:hint="eastAsia"/>
          <w:color w:val="000000"/>
          <w:kern w:val="0"/>
          <w:sz w:val="24"/>
          <w:szCs w:val="24"/>
        </w:rPr>
        <w:t>;43</w:t>
      </w:r>
      <w:proofErr w:type="gramEnd"/>
      <w:r w:rsidRPr="006B0BB0">
        <w:rPr>
          <w:rFonts w:ascii="宋体" w:eastAsia="宋体" w:hAnsi="宋体" w:cs="宋体" w:hint="eastAsia"/>
          <w:color w:val="000000"/>
          <w:kern w:val="0"/>
          <w:sz w:val="24"/>
          <w:szCs w:val="24"/>
        </w:rPr>
        <w:t xml:space="preserve"> (7):690-4.(IF: 27.959).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[2]Sun LD, Cheng H, Wang ZX, Zhang AP, Wang PG, Xu JH, Zhu QX, Zhou HS, Ellinghaus E, Zhang FR, Pu XM, Yang XQ, Zhang JZ, Xu AE, Wu RN, Xu LM, Peng L, Helms CA, Ren YQ, Zhang C, Zhang SM, Nair RP, Wang HY, Lin GS, Stuart PE, Fan X, Chen G, Tejasvi T, Li P, Zhu J, Li ZM, Ge HM, Weichenthal M, Ye WZ, Zhang C, Shen SK, Yang BQ, Sun YY, Li SS, Lin Y, Jiang JH, Li CT, Chen RX, Cheng J, Jiang X, Zhang P, Song WM, Tang J, Zhang HQ, Sun L, Cui J, Zhang LJ, Tang B, Huang F, Qin Q, Pei XP, Zhou AM, Shao LM, Liu JL, Zhang FY, Du WD, Franke A, Bowcock AM, Elder JT, Liu JJ, Yang S, and Zhang XJ.Association analyses identify six new psoriasis susceptibility loci in the Chinese population. Nat Genet 2010, 42(11): 1005-9</w:t>
      </w:r>
      <w:proofErr w:type="gramStart"/>
      <w:r w:rsidRPr="006B0BB0">
        <w:rPr>
          <w:rFonts w:ascii="宋体" w:eastAsia="宋体" w:hAnsi="宋体" w:cs="宋体" w:hint="eastAsia"/>
          <w:color w:val="000000"/>
          <w:kern w:val="0"/>
          <w:sz w:val="24"/>
          <w:szCs w:val="24"/>
        </w:rPr>
        <w:t>.(</w:t>
      </w:r>
      <w:proofErr w:type="gramEnd"/>
      <w:r w:rsidRPr="006B0BB0">
        <w:rPr>
          <w:rFonts w:ascii="宋体" w:eastAsia="宋体" w:hAnsi="宋体" w:cs="宋体" w:hint="eastAsia"/>
          <w:color w:val="000000"/>
          <w:kern w:val="0"/>
          <w:sz w:val="24"/>
          <w:szCs w:val="24"/>
        </w:rPr>
        <w:t xml:space="preserve"> IF: 27.959 ).</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[3]Zhou F, Cao H, Zuo X, Zhang T, Zhang X, Liu X, Xu R, Chen G, Zhang Y, Zheng X, Jin X, Gao J, Mei J, Sheng Y, Li Q, Liang B, Shen J, Shen C, Jiang H, Zhu C, Fan X, Xu F, Yue M, Yin X, Ye C, Zhang C, Liu X, Yu L, Wu J, Chen M, Zhuang X, Tang L, Shao H, Wu L, Li J, Xu Y, Zhang Y, Zhao S, Wang Y, Li G, Xu H, Zeng L, Wang J, Bai M, Chen Y, Chen W, Kang T, Wu Y, Xu X, Zhu Z, Cui Y, Wang Z, Yang C, Wang P, Xiang L, Chen X, Zhang A, Gao X, Zhang F, Xu J, Zheng M, Zheng J, Zhang J, Yu X, Li Y, Yang S, Yang H, Wang J, Liu J, Hammarström L, Sun L, Wang J, Zhang X.Deep sequencing of the MHC region in the Chinese population contributes to studies of complex disease. Nat Genet. 2017 Jul;48(7):740-6. (IF:27.959) (共同通讯).</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[4]Sheng Y, Jin X, Xu J, Gao J, Du X, Duan D, Li B, Zhao J, Zhan W, Tang H, Tang X, Li Y, Cheng H, Zuo X, Mei J, Zhou F, Liang B, Chen G, Shen C, Cui H, Zhang X, Zhang C, Wang W, Zheng X, Fan X, Wang Z, Xiao F, Cui Y, Li Y, Wang J, Yang S, Xu L,Sun L, Zhang X. Sequencing-based approach identified three new susceptibility loci for psoriasis. Nat Commun. 2014 Jul 9;5:4331.(IF:12.124) (共同通讯).</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[5]Cheng H, Li Y, Zuo XB, Tang HY, Tang XF, Gao JP, Sheng YJ, Yin XY, Zhou FS, Zhang C, Chen G, Zhu J, Pan Q, Liang B, Zheng XD, Li P, Ding YT, Cheng F, Luo J, Chang RX, Pan GB, Fan X, Wang ZX, Zhang AP, Liu JJ, Yang S, Sun LD, Zhang XJ. </w:t>
      </w:r>
      <w:proofErr w:type="gramStart"/>
      <w:r w:rsidRPr="006B0BB0">
        <w:rPr>
          <w:rFonts w:ascii="宋体" w:eastAsia="宋体" w:hAnsi="宋体" w:cs="宋体" w:hint="eastAsia"/>
          <w:color w:val="000000"/>
          <w:kern w:val="0"/>
          <w:sz w:val="24"/>
          <w:szCs w:val="24"/>
        </w:rPr>
        <w:t>Identification of a Missense Variant in LNPEP that Confers Psoriasis Risk.</w:t>
      </w:r>
      <w:proofErr w:type="gramEnd"/>
      <w:r w:rsidRPr="006B0BB0">
        <w:rPr>
          <w:rFonts w:ascii="宋体" w:eastAsia="宋体" w:hAnsi="宋体" w:cs="宋体" w:hint="eastAsia"/>
          <w:color w:val="000000"/>
          <w:kern w:val="0"/>
          <w:sz w:val="24"/>
          <w:szCs w:val="24"/>
        </w:rPr>
        <w:t> J Invest Dermatol. 2014 Feb;134(2):359-65. (IF: 6.287) (共同通讯).</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lastRenderedPageBreak/>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[1]2017年国家自然科学基金面上项目（81773313）《插入缺失变异与银屑病发病机制相关性研究》（72万元，2018.01至2021.12）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[2]2015年国家自然科学基金面上项目（81573035）《AIM2基因与汉族人银屑病发病机制相关性研究》（60万元，2016.01至2019.12）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[3]2012年国家自然科学基金优秀青年基金项目（81222022）《皮肤病遗传学研究》（100万，2013.01-2015.12）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[4]2012年973计划前期专项（2012CB722404）《糖脂代谢相关基因多态性与皮肤和口腔遗传疾病的关联及发病机制研究》（295万，2012.08-2014.12）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[5]2013年国家万人计划青年拔尖人才项目《银屑病发病机制及转化医学研究》（200万，2013.08-2015.08）</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[6]2011年国家自然科学基金面上项目（31171224）《靶向测序搜寻染色体20q13.33区域内特应性皮炎易感基因》（60万，2012.01-2015.12）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[7]2010年国家自然科学基金面上项目（81072461）《ANXA6基因与汉族人银屑病发病机制相关性研究》（36万，2011.01-2013.12）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[8]2008年国家自然科学基金青年基金项目（30800990）《2号染色体中国汉族人寻常型银屑病易感基因搜寻》（20万，2009.01-2011.12）</w:t>
      </w:r>
    </w:p>
    <w:p w:rsidR="004D7280" w:rsidRDefault="004D7280">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6B0BB0" w:rsidRPr="006B0BB0" w:rsidRDefault="006B0BB0" w:rsidP="004D7280">
      <w:pPr>
        <w:widowControl/>
        <w:spacing w:line="480" w:lineRule="atLeast"/>
        <w:jc w:val="center"/>
        <w:rPr>
          <w:rFonts w:ascii="宋体" w:eastAsia="宋体" w:hAnsi="宋体" w:cs="宋体"/>
          <w:color w:val="000000"/>
          <w:kern w:val="0"/>
          <w:sz w:val="30"/>
          <w:szCs w:val="30"/>
        </w:rPr>
      </w:pPr>
      <w:r w:rsidRPr="006B0BB0">
        <w:rPr>
          <w:rFonts w:ascii="宋体" w:eastAsia="宋体" w:hAnsi="宋体" w:cs="宋体" w:hint="eastAsia"/>
          <w:b/>
          <w:bCs/>
          <w:color w:val="000000"/>
          <w:kern w:val="0"/>
          <w:sz w:val="30"/>
          <w:szCs w:val="30"/>
        </w:rPr>
        <w:lastRenderedPageBreak/>
        <w:t>李永翔</w:t>
      </w:r>
    </w:p>
    <w:p w:rsidR="006B0BB0" w:rsidRPr="006B0BB0" w:rsidRDefault="004D7280" w:rsidP="004D7280">
      <w:pPr>
        <w:widowControl/>
        <w:spacing w:line="480" w:lineRule="atLeast"/>
        <w:ind w:firstLine="480"/>
        <w:jc w:val="center"/>
        <w:rPr>
          <w:rFonts w:ascii="宋体" w:eastAsia="宋体" w:hAnsi="宋体" w:cs="宋体"/>
          <w:color w:val="000000"/>
          <w:kern w:val="0"/>
          <w:sz w:val="30"/>
          <w:szCs w:val="30"/>
        </w:rPr>
      </w:pPr>
      <w:r>
        <w:rPr>
          <w:rFonts w:ascii="微软雅黑" w:eastAsia="微软雅黑" w:hAnsi="微软雅黑" w:cs="宋体"/>
          <w:noProof/>
          <w:color w:val="000000"/>
          <w:kern w:val="0"/>
          <w:sz w:val="27"/>
          <w:szCs w:val="27"/>
        </w:rPr>
        <w:drawing>
          <wp:inline distT="0" distB="0" distL="0" distR="0" wp14:anchorId="539D72A1" wp14:editId="5A436A18">
            <wp:extent cx="1333500" cy="1905000"/>
            <wp:effectExtent l="0" t="0" r="0" b="0"/>
            <wp:docPr id="6" name="图片 6" descr="http://rsc.ahmu.edu.cn/_upload/article/images/0f/85/0b36a37048a58eae30dfe13d6665/f19aa4d2-45aa-4100-9311-2018562c1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sc.ahmu.edu.cn/_upload/article/images/0f/85/0b36a37048a58eae30dfe13d6665/f19aa4d2-45aa-4100-9311-2018562c162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905000"/>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宋体" w:eastAsia="宋体" w:hAnsi="宋体" w:cs="宋体"/>
          <w:color w:val="000000"/>
          <w:kern w:val="0"/>
          <w:sz w:val="30"/>
          <w:szCs w:val="30"/>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胃肠肿瘤的基础及临床研究</w:t>
      </w:r>
    </w:p>
    <w:p w:rsidR="004D7280" w:rsidRDefault="004D7280" w:rsidP="006B0BB0">
      <w:pPr>
        <w:widowControl/>
        <w:spacing w:line="360" w:lineRule="atLeast"/>
        <w:ind w:firstLine="480"/>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教授，二级主任医师，普外科主任兼胃肠外科（腔镜）主任。研究方向为胃肠肿瘤的基础及临床研究。第三届“江淮名医”，享受省政府特殊津贴，安徽省学术和技术带头人、省卫计委青年领军人才。2006年复旦大学外科学博士毕业，2008年11月省卫生厅首批DCTA项目赴德国哥廷根大学Diakonie医院公派研修，2019年2月赴美国哈佛大学附属麻省总医院研修。率先在国内开展多项复杂腹腔镜及机器人手术。担任中华医学会外科分会结直肠学组委员，中国抗癌协会胃癌专业委员会委员等，多个省级学会的副主任委员、专委会的主任委员等。主持国家自然基金面上项目3项、省科技攻关重大课题等6项，获得省级科技进步一等奖、二等奖各一项。发表SCI论文20余篇。</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[1]Qun Hang,Ruochuan Sun,Congqiao Jiang and Yongxiang Li. 2015,Notch 1 promotes cisplatin-resistant gastric cancer formation by upregulation lncRNA AK022798 expression, Anti-Cancer Drugs（IF=2.3）,26(6)，632-640，23.</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[2]Mingdian Lu,Wenbing Wang,Shangxin Zhang,Yongxiang Li.2018.SEC24A stimulates oncogenicity of human gastric cancer cells, Int J Clin Exp Pathol（IF=1.396）.11(8)</w:t>
      </w:r>
      <w:proofErr w:type="gramStart"/>
      <w:r w:rsidRPr="006B0BB0">
        <w:rPr>
          <w:rFonts w:ascii="宋体" w:eastAsia="宋体" w:hAnsi="宋体" w:cs="宋体" w:hint="eastAsia"/>
          <w:color w:val="000000"/>
          <w:kern w:val="0"/>
          <w:sz w:val="24"/>
          <w:szCs w:val="24"/>
        </w:rPr>
        <w:t>,4044</w:t>
      </w:r>
      <w:proofErr w:type="gramEnd"/>
      <w:r w:rsidRPr="006B0BB0">
        <w:rPr>
          <w:rFonts w:ascii="宋体" w:eastAsia="宋体" w:hAnsi="宋体" w:cs="宋体" w:hint="eastAsia"/>
          <w:color w:val="000000"/>
          <w:kern w:val="0"/>
          <w:sz w:val="24"/>
          <w:szCs w:val="24"/>
        </w:rPr>
        <w:t>-4051.0.</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[3]Zhao,G Xu,Y Wang,D Qian,Y Wang,YX Li.2015.Down-regulation of miR-205 promotes stemness of hepatocellular carcinoma cells by targeting PLCβ1 and increasing CD24 expression.J Neoplasma</w:t>
      </w:r>
      <w:proofErr w:type="gramStart"/>
      <w:r w:rsidRPr="006B0BB0">
        <w:rPr>
          <w:rFonts w:ascii="宋体" w:eastAsia="宋体" w:hAnsi="宋体" w:cs="宋体" w:hint="eastAsia"/>
          <w:color w:val="000000"/>
          <w:kern w:val="0"/>
          <w:sz w:val="24"/>
          <w:szCs w:val="24"/>
        </w:rPr>
        <w:t>.(</w:t>
      </w:r>
      <w:proofErr w:type="gramEnd"/>
      <w:r w:rsidRPr="006B0BB0">
        <w:rPr>
          <w:rFonts w:ascii="宋体" w:eastAsia="宋体" w:hAnsi="宋体" w:cs="宋体" w:hint="eastAsia"/>
          <w:color w:val="000000"/>
          <w:kern w:val="0"/>
          <w:sz w:val="24"/>
          <w:szCs w:val="24"/>
        </w:rPr>
        <w:t>IF=1.696).62(4).567-573.9.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[4]Xueting Liu, Jun Cai,Yanjun Sun,Renhua Gong,Dengqun Sun,Xingguo Zhong,Shitao Jiang,Xinmiao He,Enwu Bao,Liusheng Yang and Yongxiang </w:t>
      </w:r>
      <w:r w:rsidRPr="006B0BB0">
        <w:rPr>
          <w:rFonts w:ascii="宋体" w:eastAsia="宋体" w:hAnsi="宋体" w:cs="宋体" w:hint="eastAsia"/>
          <w:color w:val="000000"/>
          <w:kern w:val="0"/>
          <w:sz w:val="24"/>
          <w:szCs w:val="24"/>
        </w:rPr>
        <w:lastRenderedPageBreak/>
        <w:t>Li.2015.MicroRNA-29a inhibits cell migration and invasion via targeting Roundabout homolog 1 in gastric cancer cells. Molecular Medicine Reports</w:t>
      </w:r>
      <w:proofErr w:type="gramStart"/>
      <w:r w:rsidRPr="006B0BB0">
        <w:rPr>
          <w:rFonts w:ascii="宋体" w:eastAsia="宋体" w:hAnsi="宋体" w:cs="宋体" w:hint="eastAsia"/>
          <w:color w:val="000000"/>
          <w:kern w:val="0"/>
          <w:sz w:val="24"/>
          <w:szCs w:val="24"/>
        </w:rPr>
        <w:t>.(</w:t>
      </w:r>
      <w:proofErr w:type="gramEnd"/>
      <w:r w:rsidRPr="006B0BB0">
        <w:rPr>
          <w:rFonts w:ascii="宋体" w:eastAsia="宋体" w:hAnsi="宋体" w:cs="宋体" w:hint="eastAsia"/>
          <w:color w:val="000000"/>
          <w:kern w:val="0"/>
          <w:sz w:val="24"/>
          <w:szCs w:val="24"/>
        </w:rPr>
        <w:t>IF=1.922).12(3).3944-3950.8.</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w:t>
      </w:r>
      <w:proofErr w:type="gramStart"/>
      <w:r w:rsidRPr="006B0BB0">
        <w:rPr>
          <w:rFonts w:ascii="宋体" w:eastAsia="宋体" w:hAnsi="宋体" w:cs="宋体" w:hint="eastAsia"/>
          <w:color w:val="000000"/>
          <w:kern w:val="0"/>
          <w:sz w:val="24"/>
          <w:szCs w:val="24"/>
        </w:rPr>
        <w:t>J Wang.L Li.M Jiang.</w:t>
      </w:r>
      <w:proofErr w:type="gramEnd"/>
      <w:r w:rsidRPr="006B0BB0">
        <w:rPr>
          <w:rFonts w:ascii="宋体" w:eastAsia="宋体" w:hAnsi="宋体" w:cs="宋体" w:hint="eastAsia"/>
          <w:color w:val="000000"/>
          <w:kern w:val="0"/>
          <w:sz w:val="24"/>
          <w:szCs w:val="24"/>
        </w:rPr>
        <w:t xml:space="preserve"> Y Li.2017.MicroRNA-195 inhibits human gastric cancer by directly targeting basic fibroblast growth factor. Clin Trans Oncol</w:t>
      </w:r>
      <w:proofErr w:type="gramStart"/>
      <w:r w:rsidRPr="006B0BB0">
        <w:rPr>
          <w:rFonts w:ascii="宋体" w:eastAsia="宋体" w:hAnsi="宋体" w:cs="宋体" w:hint="eastAsia"/>
          <w:color w:val="000000"/>
          <w:kern w:val="0"/>
          <w:sz w:val="24"/>
          <w:szCs w:val="24"/>
        </w:rPr>
        <w:t>.(</w:t>
      </w:r>
      <w:proofErr w:type="gramEnd"/>
      <w:r w:rsidRPr="006B0BB0">
        <w:rPr>
          <w:rFonts w:ascii="宋体" w:eastAsia="宋体" w:hAnsi="宋体" w:cs="宋体" w:hint="eastAsia"/>
          <w:color w:val="000000"/>
          <w:kern w:val="0"/>
          <w:sz w:val="24"/>
          <w:szCs w:val="24"/>
        </w:rPr>
        <w:t>IF=2.392).19(11).1320-1328.3</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[6]Zheng Fang,Xingyu Wang,Qiang Yan,Shangxin Zhang,Yongxiang Li.2017.Knockdown of IARS2 suppressed growth of gastric cancer cells by regulation the phosphorylation of cell cycle-related proteins, Mol Cell Biochem.(IF=2.561).443(1).93-100.0.</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 xml:space="preserve">[7]Zhang T, Wu Y, Fang Z, Yan Q, Zhang S, Sun R, Khaliq J, Li Y.2016. Low expression of RBMS3 and SFRP1 are associated with poor prognosis in patients with gastric cancer. Am J Cancer </w:t>
      </w:r>
      <w:proofErr w:type="gramStart"/>
      <w:r w:rsidRPr="006B0BB0">
        <w:rPr>
          <w:rFonts w:ascii="宋体" w:eastAsia="宋体" w:hAnsi="宋体" w:cs="宋体" w:hint="eastAsia"/>
          <w:color w:val="000000"/>
          <w:kern w:val="0"/>
          <w:sz w:val="24"/>
          <w:szCs w:val="24"/>
        </w:rPr>
        <w:t>Res(</w:t>
      </w:r>
      <w:proofErr w:type="gramEnd"/>
      <w:r w:rsidRPr="006B0BB0">
        <w:rPr>
          <w:rFonts w:ascii="宋体" w:eastAsia="宋体" w:hAnsi="宋体" w:cs="宋体" w:hint="eastAsia"/>
          <w:color w:val="000000"/>
          <w:kern w:val="0"/>
          <w:sz w:val="24"/>
          <w:szCs w:val="24"/>
        </w:rPr>
        <w:t>IF=3.998).6(11):2679-2689.1.</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[8]Youliang Wu,Dapeng Yun,Yingjie Zhao,Yuqi Wang,Ruochuan Sun,Qiang Yan,Shangxin Zhang,Mindian Lu,Zhen Zhang,Daru Lu,Yongxiang Li.2016.Down regulation of RNA binding motif,single-stranded interacting protein 3,along with poor prognosis in patients with gastric cancer, Oncotarget(IF=5.168).8(1).1262-1277.3.</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[9]Hong Xuehui，Huang He，Qiu Xingfeng，Ding Zhijie，Feng Xing，Zhu Yuekun，Zhuo Huiqin，Hou Jingjing，Zhao Jiabao，Cai Wangyu，Sha Ruihua，Hong Xinya，Li Yongxiang，Song Hongjiang，Zhang Zhiyong,2018.Targeting posttranslational modifications of RIOK1 inhibits the progression of colorectal and gastric cancers.Elife</w:t>
      </w:r>
      <w:proofErr w:type="gramStart"/>
      <w:r w:rsidRPr="006B0BB0">
        <w:rPr>
          <w:rFonts w:ascii="宋体" w:eastAsia="宋体" w:hAnsi="宋体" w:cs="宋体" w:hint="eastAsia"/>
          <w:color w:val="000000"/>
          <w:kern w:val="0"/>
          <w:sz w:val="24"/>
          <w:szCs w:val="24"/>
        </w:rPr>
        <w:t>,(</w:t>
      </w:r>
      <w:proofErr w:type="gramEnd"/>
      <w:r w:rsidRPr="006B0BB0">
        <w:rPr>
          <w:rFonts w:ascii="宋体" w:eastAsia="宋体" w:hAnsi="宋体" w:cs="宋体" w:hint="eastAsia"/>
          <w:color w:val="000000"/>
          <w:kern w:val="0"/>
          <w:sz w:val="24"/>
          <w:szCs w:val="24"/>
        </w:rPr>
        <w:t xml:space="preserve"> IF=7.725).7.0.</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[1]RBMS3调控WNT通路抑制剂SFRP1的表达抑制胃癌发生发展的作用机制研究,安徽省高校自然科学研究重点项目,2016.1-2017.12.6万元</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[2]加速康复技术及完全腔镜下消化道重建方式在腹腔镜（达芬奇机器人）胃癌根治手术中的应用及基础研究,安徽省科技攻关重大计划项目,2017.1-2019.12.30万元</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[3]RBMS3上调SFRP1阻断Wnt通路抑制胃癌增殖的机制研究，国家自然科学基金面上项目，2017/01-2018/12. 25万元</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[4]Cul9</w:t>
      </w:r>
      <w:proofErr w:type="gramStart"/>
      <w:r w:rsidRPr="006B0BB0">
        <w:rPr>
          <w:rFonts w:ascii="宋体" w:eastAsia="宋体" w:hAnsi="宋体" w:cs="宋体" w:hint="eastAsia"/>
          <w:color w:val="000000"/>
          <w:kern w:val="0"/>
          <w:sz w:val="24"/>
          <w:szCs w:val="24"/>
        </w:rPr>
        <w:t>泛素化</w:t>
      </w:r>
      <w:proofErr w:type="gramEnd"/>
      <w:r w:rsidRPr="006B0BB0">
        <w:rPr>
          <w:rFonts w:ascii="宋体" w:eastAsia="宋体" w:hAnsi="宋体" w:cs="宋体" w:hint="eastAsia"/>
          <w:color w:val="000000"/>
          <w:kern w:val="0"/>
          <w:sz w:val="24"/>
          <w:szCs w:val="24"/>
        </w:rPr>
        <w:t>降解YES1在抑制胃癌发展中的机制研究,国家自然科学基金面上项目, 2019.01-2022.12.57万元</w:t>
      </w:r>
    </w:p>
    <w:p w:rsidR="004D7280" w:rsidRDefault="004D7280">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6B0BB0" w:rsidRPr="006B0BB0" w:rsidRDefault="006B0BB0" w:rsidP="004D7280">
      <w:pPr>
        <w:widowControl/>
        <w:spacing w:line="360" w:lineRule="atLeast"/>
        <w:jc w:val="center"/>
        <w:rPr>
          <w:rFonts w:ascii="宋体" w:eastAsia="宋体" w:hAnsi="宋体" w:cs="宋体"/>
          <w:color w:val="000000"/>
          <w:kern w:val="0"/>
          <w:sz w:val="30"/>
          <w:szCs w:val="30"/>
        </w:rPr>
      </w:pPr>
      <w:r w:rsidRPr="006B0BB0">
        <w:rPr>
          <w:rFonts w:ascii="宋体" w:eastAsia="宋体" w:hAnsi="宋体" w:cs="宋体" w:hint="eastAsia"/>
          <w:b/>
          <w:bCs/>
          <w:color w:val="000000"/>
          <w:kern w:val="0"/>
          <w:sz w:val="30"/>
          <w:szCs w:val="30"/>
        </w:rPr>
        <w:lastRenderedPageBreak/>
        <w:t>王华</w:t>
      </w:r>
    </w:p>
    <w:p w:rsidR="006B0BB0" w:rsidRPr="006B0BB0" w:rsidRDefault="004D7280" w:rsidP="004D7280">
      <w:pPr>
        <w:widowControl/>
        <w:spacing w:line="480" w:lineRule="atLeast"/>
        <w:ind w:firstLine="480"/>
        <w:jc w:val="center"/>
        <w:rPr>
          <w:rFonts w:ascii="宋体" w:eastAsia="宋体" w:hAnsi="宋体" w:cs="宋体"/>
          <w:color w:val="000000"/>
          <w:kern w:val="0"/>
          <w:sz w:val="30"/>
          <w:szCs w:val="30"/>
        </w:rPr>
      </w:pPr>
      <w:r>
        <w:rPr>
          <w:rFonts w:ascii="微软雅黑" w:eastAsia="微软雅黑" w:hAnsi="微软雅黑" w:cs="宋体"/>
          <w:noProof/>
          <w:color w:val="000000"/>
          <w:kern w:val="0"/>
          <w:sz w:val="27"/>
          <w:szCs w:val="27"/>
        </w:rPr>
        <w:drawing>
          <wp:inline distT="0" distB="0" distL="0" distR="0" wp14:anchorId="6E201AAA" wp14:editId="60ABF121">
            <wp:extent cx="1428750" cy="2038350"/>
            <wp:effectExtent l="0" t="0" r="0" b="0"/>
            <wp:docPr id="5" name="图片 5" descr="http://rsc.ahmu.edu.cn/_upload/article/images/b2/53/6e43c7814176a6ca1252a90e6813/f1df0b13-8b8a-4e2e-98a4-69b70491e9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sc.ahmu.edu.cn/_upload/article/images/b2/53/6e43c7814176a6ca1252a90e6813/f1df0b13-8b8a-4e2e-98a4-69b70491e9c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2038350"/>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宋体" w:eastAsia="宋体" w:hAnsi="宋体" w:cs="宋体"/>
          <w:color w:val="000000"/>
          <w:kern w:val="0"/>
          <w:sz w:val="30"/>
          <w:szCs w:val="30"/>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酒精性肝病、衰老与肝脏、肿瘤免疫、抗肿瘤新材料药物、肝脏损伤再生修复恶性化与药物治疗</w:t>
      </w:r>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教授，三级主任医师，博士生导师。现在安徽医科大学第一附属医院肿瘤科从事临床和科研工作，安徽医科大学科技产业处副处长。研究方向为酒精性肝病、衰老与肝脏、肿瘤免疫、抗肿瘤新材料药物、肝脏损伤再生修复恶性化与药物治疗。曾获国家百千万人才工程人选、国家自然科学基金委优秀青年、教育部新世纪人才。曾在美国国立卫生研究院酒精研究所肝病实验室留学多年。代表作发表在Journal of Hepatology，Gastroenterology，Hepatology，The American Journal of Pathology，Am J PhysiolGastrointest Liver Physiol等。先后主持国</w:t>
      </w:r>
      <w:proofErr w:type="gramStart"/>
      <w:r w:rsidRPr="006B0BB0">
        <w:rPr>
          <w:rFonts w:ascii="宋体" w:eastAsia="宋体" w:hAnsi="宋体" w:cs="宋体" w:hint="eastAsia"/>
          <w:color w:val="000000"/>
          <w:kern w:val="0"/>
          <w:sz w:val="24"/>
          <w:szCs w:val="24"/>
        </w:rPr>
        <w:t>自然优青和面</w:t>
      </w:r>
      <w:proofErr w:type="gramEnd"/>
      <w:r w:rsidRPr="006B0BB0">
        <w:rPr>
          <w:rFonts w:ascii="宋体" w:eastAsia="宋体" w:hAnsi="宋体" w:cs="宋体" w:hint="eastAsia"/>
          <w:color w:val="000000"/>
          <w:kern w:val="0"/>
          <w:sz w:val="24"/>
          <w:szCs w:val="24"/>
        </w:rPr>
        <w:t>上项目多项。曾获安徽省青年科技奖和吴孟超青年医学奖。</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  </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[1]Xie G#, Yin S#, Zhang Z, Qi D, Wang X, Kim D, Yagai T, Brocker CN, Wang Y, Gonzalez FJ, Wang H*, Qu A*. Hepatocyte Peroxisome Proliferator-Activated Receptor α Enhances Liver Regeneration after Partial Hepatectomy in Mice. </w:t>
      </w:r>
      <w:proofErr w:type="gramStart"/>
      <w:r w:rsidRPr="006B0BB0">
        <w:rPr>
          <w:rFonts w:ascii="宋体" w:eastAsia="宋体" w:hAnsi="宋体" w:cs="宋体" w:hint="eastAsia"/>
          <w:color w:val="000000"/>
          <w:kern w:val="0"/>
          <w:sz w:val="24"/>
          <w:szCs w:val="24"/>
        </w:rPr>
        <w:t>Am J Pathol.</w:t>
      </w:r>
      <w:proofErr w:type="gramEnd"/>
      <w:r w:rsidRPr="006B0BB0">
        <w:rPr>
          <w:rFonts w:ascii="宋体" w:eastAsia="宋体" w:hAnsi="宋体" w:cs="宋体" w:hint="eastAsia"/>
          <w:color w:val="000000"/>
          <w:kern w:val="0"/>
          <w:sz w:val="24"/>
          <w:szCs w:val="24"/>
        </w:rPr>
        <w:t> </w:t>
      </w:r>
      <w:proofErr w:type="gramStart"/>
      <w:r w:rsidRPr="006B0BB0">
        <w:rPr>
          <w:rFonts w:ascii="宋体" w:eastAsia="宋体" w:hAnsi="宋体" w:cs="宋体" w:hint="eastAsia"/>
          <w:color w:val="000000"/>
          <w:kern w:val="0"/>
          <w:sz w:val="24"/>
          <w:szCs w:val="24"/>
        </w:rPr>
        <w:t>2018 Nov 16.</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pii</w:t>
      </w:r>
      <w:proofErr w:type="gramEnd"/>
      <w:r w:rsidRPr="006B0BB0">
        <w:rPr>
          <w:rFonts w:ascii="宋体" w:eastAsia="宋体" w:hAnsi="宋体" w:cs="宋体" w:hint="eastAsia"/>
          <w:color w:val="000000"/>
          <w:kern w:val="0"/>
          <w:sz w:val="24"/>
          <w:szCs w:val="24"/>
        </w:rPr>
        <w:t xml:space="preserve">: S0002-9440(18)30197-4. </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 xml:space="preserve">: 10.1016/j.ajpath.2018.10.009. </w:t>
      </w:r>
      <w:proofErr w:type="gramStart"/>
      <w:r w:rsidRPr="006B0BB0">
        <w:rPr>
          <w:rFonts w:ascii="宋体" w:eastAsia="宋体" w:hAnsi="宋体" w:cs="宋体" w:hint="eastAsia"/>
          <w:color w:val="000000"/>
          <w:kern w:val="0"/>
          <w:sz w:val="24"/>
          <w:szCs w:val="24"/>
        </w:rPr>
        <w:t>[Epub ahead of print].</w:t>
      </w:r>
      <w:proofErr w:type="gramEnd"/>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[2]Zhang Q, Bi J, Zheng X, Chen Y, Wang H, Wu W, Wang Z, Wu Q, Peng H, Wei H, Sun R*, Tian Z*. Blockade of the checkpoint receptor TIGIT prevents NK cell exhaustion and elicits potent anti-tumor immunity. Nat Immunol. 2018 Jul</w:t>
      </w:r>
      <w:proofErr w:type="gramStart"/>
      <w:r w:rsidRPr="006B0BB0">
        <w:rPr>
          <w:rFonts w:ascii="宋体" w:eastAsia="宋体" w:hAnsi="宋体" w:cs="宋体" w:hint="eastAsia"/>
          <w:color w:val="000000"/>
          <w:kern w:val="0"/>
          <w:sz w:val="24"/>
          <w:szCs w:val="24"/>
        </w:rPr>
        <w:t>;19</w:t>
      </w:r>
      <w:proofErr w:type="gramEnd"/>
      <w:r w:rsidRPr="006B0BB0">
        <w:rPr>
          <w:rFonts w:ascii="宋体" w:eastAsia="宋体" w:hAnsi="宋体" w:cs="宋体" w:hint="eastAsia"/>
          <w:color w:val="000000"/>
          <w:kern w:val="0"/>
          <w:sz w:val="24"/>
          <w:szCs w:val="24"/>
        </w:rPr>
        <w:t xml:space="preserve">(7):723-732. </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 10.1038/s41590-018-0132-0.</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lastRenderedPageBreak/>
        <w:t>[3]Liu L, Geng X, Cai Y, Copple BL, Yoshinaga M, Shen J, Nebert DW, Wang H*, Liu Z*. Hepatic ZIP8 deficiency is associated with disrupted selenium homeostasis, liver pathology and tumor formation. Am J Physiol Gastrointest Liver Physiol. 2018 Oct 1</w:t>
      </w:r>
      <w:proofErr w:type="gramStart"/>
      <w:r w:rsidRPr="006B0BB0">
        <w:rPr>
          <w:rFonts w:ascii="宋体" w:eastAsia="宋体" w:hAnsi="宋体" w:cs="宋体" w:hint="eastAsia"/>
          <w:color w:val="000000"/>
          <w:kern w:val="0"/>
          <w:sz w:val="24"/>
          <w:szCs w:val="24"/>
        </w:rPr>
        <w:t>;315</w:t>
      </w:r>
      <w:proofErr w:type="gramEnd"/>
      <w:r w:rsidRPr="006B0BB0">
        <w:rPr>
          <w:rFonts w:ascii="宋体" w:eastAsia="宋体" w:hAnsi="宋体" w:cs="宋体" w:hint="eastAsia"/>
          <w:color w:val="000000"/>
          <w:kern w:val="0"/>
          <w:sz w:val="24"/>
          <w:szCs w:val="24"/>
        </w:rPr>
        <w:t xml:space="preserve">(4):G569-G579. </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 10.1152/ajpgi.00165.2018.</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[4]Ramirez T#, Li YM#, Yin S#, Xu MJ, Feng D, Zhou Z, Zang M, Mukhopadhyay P, Varga ZV, Pacher P, Gao B*, Wang H*. Aging aggravates alcoholic liver injury and fibrosis in mice by downregulating Sirtuin 1 expression. </w:t>
      </w:r>
      <w:proofErr w:type="gramStart"/>
      <w:r w:rsidRPr="006B0BB0">
        <w:rPr>
          <w:rFonts w:ascii="宋体" w:eastAsia="宋体" w:hAnsi="宋体" w:cs="宋体" w:hint="eastAsia"/>
          <w:color w:val="000000"/>
          <w:kern w:val="0"/>
          <w:sz w:val="24"/>
          <w:szCs w:val="24"/>
        </w:rPr>
        <w:t>J Hepatol.</w:t>
      </w:r>
      <w:proofErr w:type="gramEnd"/>
      <w:r w:rsidRPr="006B0BB0">
        <w:rPr>
          <w:rFonts w:ascii="宋体" w:eastAsia="宋体" w:hAnsi="宋体" w:cs="宋体" w:hint="eastAsia"/>
          <w:color w:val="000000"/>
          <w:kern w:val="0"/>
          <w:sz w:val="24"/>
          <w:szCs w:val="24"/>
        </w:rPr>
        <w:t xml:space="preserve"> 2017; 66(3):601-609. </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10.1016/j.jhep.2016.11.004.(Cover Story)</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[5]Xu MJ#, Cai Y#, Wang H#(co-first author), Altamirano J, Chang B, Bertola A, Odena G, Lu J, Tanaka N, Matsusue K, Matsubara T, Mukhopadhyay P, Kimura S, Pacher P, Gonzalez FJ, Bataller R, Gao B. Fat-specific Protein 27/CIDEC Promotes Development of Alcoholic Steatohepatitis in Mice and Humans. </w:t>
      </w:r>
      <w:proofErr w:type="gramStart"/>
      <w:r w:rsidRPr="006B0BB0">
        <w:rPr>
          <w:rFonts w:ascii="宋体" w:eastAsia="宋体" w:hAnsi="宋体" w:cs="宋体" w:hint="eastAsia"/>
          <w:color w:val="000000"/>
          <w:kern w:val="0"/>
          <w:sz w:val="24"/>
          <w:szCs w:val="24"/>
        </w:rPr>
        <w:t>Gastroenterology.</w:t>
      </w:r>
      <w:proofErr w:type="gramEnd"/>
      <w:r w:rsidRPr="006B0BB0">
        <w:rPr>
          <w:rFonts w:ascii="宋体" w:eastAsia="宋体" w:hAnsi="宋体" w:cs="宋体" w:hint="eastAsia"/>
          <w:color w:val="000000"/>
          <w:kern w:val="0"/>
          <w:sz w:val="24"/>
          <w:szCs w:val="24"/>
        </w:rPr>
        <w:t> 2015 Oct</w:t>
      </w:r>
      <w:proofErr w:type="gramStart"/>
      <w:r w:rsidRPr="006B0BB0">
        <w:rPr>
          <w:rFonts w:ascii="宋体" w:eastAsia="宋体" w:hAnsi="宋体" w:cs="宋体" w:hint="eastAsia"/>
          <w:color w:val="000000"/>
          <w:kern w:val="0"/>
          <w:sz w:val="24"/>
          <w:szCs w:val="24"/>
        </w:rPr>
        <w:t>;149</w:t>
      </w:r>
      <w:proofErr w:type="gramEnd"/>
      <w:r w:rsidRPr="006B0BB0">
        <w:rPr>
          <w:rFonts w:ascii="宋体" w:eastAsia="宋体" w:hAnsi="宋体" w:cs="宋体" w:hint="eastAsia"/>
          <w:color w:val="000000"/>
          <w:kern w:val="0"/>
          <w:sz w:val="24"/>
          <w:szCs w:val="24"/>
        </w:rPr>
        <w:t xml:space="preserve">(4):1030-1041.e6. </w:t>
      </w:r>
      <w:proofErr w:type="gramStart"/>
      <w:r w:rsidRPr="006B0BB0">
        <w:rPr>
          <w:rFonts w:ascii="宋体" w:eastAsia="宋体" w:hAnsi="宋体" w:cs="宋体" w:hint="eastAsia"/>
          <w:color w:val="000000"/>
          <w:kern w:val="0"/>
          <w:sz w:val="24"/>
          <w:szCs w:val="24"/>
        </w:rPr>
        <w:t>doi</w:t>
      </w:r>
      <w:proofErr w:type="gramEnd"/>
      <w:r w:rsidRPr="006B0BB0">
        <w:rPr>
          <w:rFonts w:ascii="宋体" w:eastAsia="宋体" w:hAnsi="宋体" w:cs="宋体" w:hint="eastAsia"/>
          <w:color w:val="000000"/>
          <w:kern w:val="0"/>
          <w:sz w:val="24"/>
          <w:szCs w:val="24"/>
        </w:rPr>
        <w:t>: 10.1053/j.gastro.2015.06.009.</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[6]Yin S, Wang H, Bertola A, Feng D, Xu MJ, Wang Y, Gao B.Activation of invariant natural killer T cells impedes liver regeneration by way of both IFN-γ- and IL-4-dependent mechanisms. </w:t>
      </w:r>
      <w:proofErr w:type="gramStart"/>
      <w:r w:rsidRPr="006B0BB0">
        <w:rPr>
          <w:rFonts w:ascii="宋体" w:eastAsia="宋体" w:hAnsi="宋体" w:cs="宋体" w:hint="eastAsia"/>
          <w:color w:val="000000"/>
          <w:kern w:val="0"/>
          <w:sz w:val="24"/>
          <w:szCs w:val="24"/>
        </w:rPr>
        <w:t>Hepatology.</w:t>
      </w:r>
      <w:proofErr w:type="gramEnd"/>
      <w:r w:rsidRPr="006B0BB0">
        <w:rPr>
          <w:rFonts w:ascii="宋体" w:eastAsia="宋体" w:hAnsi="宋体" w:cs="宋体" w:hint="eastAsia"/>
          <w:color w:val="000000"/>
          <w:kern w:val="0"/>
          <w:sz w:val="24"/>
          <w:szCs w:val="24"/>
        </w:rPr>
        <w:t> 2014 Oct</w:t>
      </w:r>
      <w:proofErr w:type="gramStart"/>
      <w:r w:rsidRPr="006B0BB0">
        <w:rPr>
          <w:rFonts w:ascii="宋体" w:eastAsia="宋体" w:hAnsi="宋体" w:cs="宋体" w:hint="eastAsia"/>
          <w:color w:val="000000"/>
          <w:kern w:val="0"/>
          <w:sz w:val="24"/>
          <w:szCs w:val="24"/>
        </w:rPr>
        <w:t>;60</w:t>
      </w:r>
      <w:proofErr w:type="gramEnd"/>
      <w:r w:rsidRPr="006B0BB0">
        <w:rPr>
          <w:rFonts w:ascii="宋体" w:eastAsia="宋体" w:hAnsi="宋体" w:cs="宋体" w:hint="eastAsia"/>
          <w:color w:val="000000"/>
          <w:kern w:val="0"/>
          <w:sz w:val="24"/>
          <w:szCs w:val="24"/>
        </w:rPr>
        <w:t xml:space="preserve">(4):1356-66. (Editoral comment)  Ridgway WM1, Gershwin ME. Prometheus unbound: NKT cells inhibit hepatic regeneration. </w:t>
      </w:r>
      <w:proofErr w:type="gramStart"/>
      <w:r w:rsidRPr="006B0BB0">
        <w:rPr>
          <w:rFonts w:ascii="宋体" w:eastAsia="宋体" w:hAnsi="宋体" w:cs="宋体" w:hint="eastAsia"/>
          <w:color w:val="000000"/>
          <w:kern w:val="0"/>
          <w:sz w:val="24"/>
          <w:szCs w:val="24"/>
        </w:rPr>
        <w:t>Hepatology.</w:t>
      </w:r>
      <w:proofErr w:type="gramEnd"/>
      <w:r w:rsidRPr="006B0BB0">
        <w:rPr>
          <w:rFonts w:ascii="宋体" w:eastAsia="宋体" w:hAnsi="宋体" w:cs="宋体" w:hint="eastAsia"/>
          <w:color w:val="000000"/>
          <w:kern w:val="0"/>
          <w:sz w:val="24"/>
          <w:szCs w:val="24"/>
        </w:rPr>
        <w:t xml:space="preserve"> 2014 Oct</w:t>
      </w:r>
      <w:proofErr w:type="gramStart"/>
      <w:r w:rsidRPr="006B0BB0">
        <w:rPr>
          <w:rFonts w:ascii="宋体" w:eastAsia="宋体" w:hAnsi="宋体" w:cs="宋体" w:hint="eastAsia"/>
          <w:color w:val="000000"/>
          <w:kern w:val="0"/>
          <w:sz w:val="24"/>
          <w:szCs w:val="24"/>
        </w:rPr>
        <w:t>;60</w:t>
      </w:r>
      <w:proofErr w:type="gramEnd"/>
      <w:r w:rsidRPr="006B0BB0">
        <w:rPr>
          <w:rFonts w:ascii="宋体" w:eastAsia="宋体" w:hAnsi="宋体" w:cs="宋体" w:hint="eastAsia"/>
          <w:color w:val="000000"/>
          <w:kern w:val="0"/>
          <w:sz w:val="24"/>
          <w:szCs w:val="24"/>
        </w:rPr>
        <w:t>(4):1133-5.</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[7]Wang H, Feng D, Park O, Yin S, Gao B. Invariant NKT cell activation induces neutrophil accumulation and hepatitis: opposite regulation by IL-4 and IFN-γ. </w:t>
      </w:r>
      <w:proofErr w:type="gramStart"/>
      <w:r w:rsidRPr="006B0BB0">
        <w:rPr>
          <w:rFonts w:ascii="宋体" w:eastAsia="宋体" w:hAnsi="宋体" w:cs="宋体" w:hint="eastAsia"/>
          <w:color w:val="000000"/>
          <w:kern w:val="0"/>
          <w:sz w:val="24"/>
          <w:szCs w:val="24"/>
        </w:rPr>
        <w:t>Hepatology.</w:t>
      </w:r>
      <w:proofErr w:type="gramEnd"/>
      <w:r w:rsidRPr="006B0BB0">
        <w:rPr>
          <w:rFonts w:ascii="宋体" w:eastAsia="宋体" w:hAnsi="宋体" w:cs="宋体" w:hint="eastAsia"/>
          <w:color w:val="000000"/>
          <w:kern w:val="0"/>
          <w:sz w:val="24"/>
          <w:szCs w:val="24"/>
        </w:rPr>
        <w:t> 2013</w:t>
      </w:r>
      <w:proofErr w:type="gramStart"/>
      <w:r w:rsidRPr="006B0BB0">
        <w:rPr>
          <w:rFonts w:ascii="宋体" w:eastAsia="宋体" w:hAnsi="宋体" w:cs="宋体" w:hint="eastAsia"/>
          <w:color w:val="000000"/>
          <w:kern w:val="0"/>
          <w:sz w:val="24"/>
          <w:szCs w:val="24"/>
        </w:rPr>
        <w:t>;58</w:t>
      </w:r>
      <w:proofErr w:type="gramEnd"/>
      <w:r w:rsidRPr="006B0BB0">
        <w:rPr>
          <w:rFonts w:ascii="宋体" w:eastAsia="宋体" w:hAnsi="宋体" w:cs="宋体" w:hint="eastAsia"/>
          <w:color w:val="000000"/>
          <w:kern w:val="0"/>
          <w:sz w:val="24"/>
          <w:szCs w:val="24"/>
        </w:rPr>
        <w:t>(4):1474-85.</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[8]Bertola A, Mathews S, Ki SH, Wang H, Gao B.Mouse model of chronic and binge ethanol feeding (the NIAAA model).Nat Protoc. 2013</w:t>
      </w:r>
      <w:proofErr w:type="gramStart"/>
      <w:r w:rsidRPr="006B0BB0">
        <w:rPr>
          <w:rFonts w:ascii="宋体" w:eastAsia="宋体" w:hAnsi="宋体" w:cs="宋体" w:hint="eastAsia"/>
          <w:color w:val="000000"/>
          <w:kern w:val="0"/>
          <w:sz w:val="24"/>
          <w:szCs w:val="24"/>
        </w:rPr>
        <w:t>;8</w:t>
      </w:r>
      <w:proofErr w:type="gramEnd"/>
      <w:r w:rsidRPr="006B0BB0">
        <w:rPr>
          <w:rFonts w:ascii="宋体" w:eastAsia="宋体" w:hAnsi="宋体" w:cs="宋体" w:hint="eastAsia"/>
          <w:color w:val="000000"/>
          <w:kern w:val="0"/>
          <w:sz w:val="24"/>
          <w:szCs w:val="24"/>
        </w:rPr>
        <w:t>(3):627-37.</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[9]Miller A*, Wang H* (co-first author), Bertola A, Park O, Horiguchi N, Ki SH, Yin S, Lafdil F, Gao B. Inflammation-associated interleukin-6/signal transducer and activator of transcription 3 activation ameliorates alcoholic and nonalcoholic fatty liver diseases in interleukin-10-deficient mice.Hepatology. 2011</w:t>
      </w:r>
      <w:proofErr w:type="gramStart"/>
      <w:r w:rsidRPr="006B0BB0">
        <w:rPr>
          <w:rFonts w:ascii="宋体" w:eastAsia="宋体" w:hAnsi="宋体" w:cs="宋体" w:hint="eastAsia"/>
          <w:color w:val="000000"/>
          <w:kern w:val="0"/>
          <w:sz w:val="24"/>
          <w:szCs w:val="24"/>
        </w:rPr>
        <w:t>;54</w:t>
      </w:r>
      <w:proofErr w:type="gramEnd"/>
      <w:r w:rsidRPr="006B0BB0">
        <w:rPr>
          <w:rFonts w:ascii="宋体" w:eastAsia="宋体" w:hAnsi="宋体" w:cs="宋体" w:hint="eastAsia"/>
          <w:color w:val="000000"/>
          <w:kern w:val="0"/>
          <w:sz w:val="24"/>
          <w:szCs w:val="24"/>
        </w:rPr>
        <w:t>(3):846-56.</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[10]Wang H, Lafidil F, Wang L, Park O, Yin S, Niu J, Miller AM, Sun Z, Gao B. Hepatoprotective versus oncogenic functions of STAT3 in liver tumorigenesis.Am J Pathol.2011; 179(2):714-24.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lastRenderedPageBreak/>
        <w:t>[11]Wang H, Lafdil F, Wang L, Yin S, Feng D, Gao B. Tissue inhibitor of metalloproteinase 1 (TIMP-1) deficiency exacerbates carbon tetrachloride-induced liver injury and fibrosis in mice: involvement of hepatocyte STAT3 in TIMP-1 production. </w:t>
      </w:r>
      <w:proofErr w:type="gramStart"/>
      <w:r w:rsidRPr="006B0BB0">
        <w:rPr>
          <w:rFonts w:ascii="宋体" w:eastAsia="宋体" w:hAnsi="宋体" w:cs="宋体" w:hint="eastAsia"/>
          <w:color w:val="000000"/>
          <w:kern w:val="0"/>
          <w:sz w:val="24"/>
          <w:szCs w:val="24"/>
        </w:rPr>
        <w:t>Cell Biosci.</w:t>
      </w:r>
      <w:proofErr w:type="gramEnd"/>
      <w:r w:rsidRPr="006B0BB0">
        <w:rPr>
          <w:rFonts w:ascii="宋体" w:eastAsia="宋体" w:hAnsi="宋体" w:cs="宋体" w:hint="eastAsia"/>
          <w:color w:val="000000"/>
          <w:kern w:val="0"/>
          <w:sz w:val="24"/>
          <w:szCs w:val="24"/>
        </w:rPr>
        <w:t> 2011; 4</w:t>
      </w:r>
      <w:proofErr w:type="gramStart"/>
      <w:r w:rsidRPr="006B0BB0">
        <w:rPr>
          <w:rFonts w:ascii="宋体" w:eastAsia="宋体" w:hAnsi="宋体" w:cs="宋体" w:hint="eastAsia"/>
          <w:color w:val="000000"/>
          <w:kern w:val="0"/>
          <w:sz w:val="24"/>
          <w:szCs w:val="24"/>
        </w:rPr>
        <w:t>;1</w:t>
      </w:r>
      <w:proofErr w:type="gramEnd"/>
      <w:r w:rsidRPr="006B0BB0">
        <w:rPr>
          <w:rFonts w:ascii="宋体" w:eastAsia="宋体" w:hAnsi="宋体" w:cs="宋体" w:hint="eastAsia"/>
          <w:color w:val="000000"/>
          <w:kern w:val="0"/>
          <w:sz w:val="24"/>
          <w:szCs w:val="24"/>
        </w:rPr>
        <w:t>(1):14.</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[12]Park O*, Wang H*(Co-first author), Weng H*, Feigenbaum L, Li H, Yin S, Ki SH, Yoo SH, Dooley S, Wang FS, Young HA, Gao B.In vivo consequences of liver-specific interleukin-22 expression: Implications for human liver disease progression. </w:t>
      </w:r>
      <w:proofErr w:type="gramStart"/>
      <w:r w:rsidRPr="006B0BB0">
        <w:rPr>
          <w:rFonts w:ascii="宋体" w:eastAsia="宋体" w:hAnsi="宋体" w:cs="宋体" w:hint="eastAsia"/>
          <w:color w:val="000000"/>
          <w:kern w:val="0"/>
          <w:sz w:val="24"/>
          <w:szCs w:val="24"/>
        </w:rPr>
        <w:t>Hepatology.</w:t>
      </w:r>
      <w:proofErr w:type="gramEnd"/>
      <w:r w:rsidRPr="006B0BB0">
        <w:rPr>
          <w:rFonts w:ascii="宋体" w:eastAsia="宋体" w:hAnsi="宋体" w:cs="宋体" w:hint="eastAsia"/>
          <w:color w:val="000000"/>
          <w:kern w:val="0"/>
          <w:sz w:val="24"/>
          <w:szCs w:val="24"/>
        </w:rPr>
        <w:t> 2011</w:t>
      </w:r>
      <w:proofErr w:type="gramStart"/>
      <w:r w:rsidRPr="006B0BB0">
        <w:rPr>
          <w:rFonts w:ascii="宋体" w:eastAsia="宋体" w:hAnsi="宋体" w:cs="宋体" w:hint="eastAsia"/>
          <w:color w:val="000000"/>
          <w:kern w:val="0"/>
          <w:sz w:val="24"/>
          <w:szCs w:val="24"/>
        </w:rPr>
        <w:t>;54</w:t>
      </w:r>
      <w:proofErr w:type="gramEnd"/>
      <w:r w:rsidRPr="006B0BB0">
        <w:rPr>
          <w:rFonts w:ascii="宋体" w:eastAsia="宋体" w:hAnsi="宋体" w:cs="宋体" w:hint="eastAsia"/>
          <w:color w:val="000000"/>
          <w:kern w:val="0"/>
          <w:sz w:val="24"/>
          <w:szCs w:val="24"/>
        </w:rPr>
        <w:t>(1):252-61.  </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[13]Wang H, Park O, Lafidil F, Shen K, Horiguchi N, Yin S, Fu XY, Kunos G, Gao B. Interplay of hepatic and myeloid STAT3 in facilitating liver regeneration via tempering innate immunity.Hepatology. 2010</w:t>
      </w:r>
      <w:proofErr w:type="gramStart"/>
      <w:r w:rsidRPr="006B0BB0">
        <w:rPr>
          <w:rFonts w:ascii="宋体" w:eastAsia="宋体" w:hAnsi="宋体" w:cs="宋体" w:hint="eastAsia"/>
          <w:color w:val="000000"/>
          <w:kern w:val="0"/>
          <w:sz w:val="24"/>
          <w:szCs w:val="24"/>
        </w:rPr>
        <w:t>;51</w:t>
      </w:r>
      <w:proofErr w:type="gramEnd"/>
      <w:r w:rsidRPr="006B0BB0">
        <w:rPr>
          <w:rFonts w:ascii="宋体" w:eastAsia="宋体" w:hAnsi="宋体" w:cs="宋体" w:hint="eastAsia"/>
          <w:color w:val="000000"/>
          <w:kern w:val="0"/>
          <w:sz w:val="24"/>
          <w:szCs w:val="24"/>
        </w:rPr>
        <w:t>(4):1354-62.</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[14]</w:t>
      </w:r>
      <w:proofErr w:type="gramStart"/>
      <w:r w:rsidRPr="006B0BB0">
        <w:rPr>
          <w:rFonts w:ascii="宋体" w:eastAsia="宋体" w:hAnsi="宋体" w:cs="宋体" w:hint="eastAsia"/>
          <w:color w:val="000000"/>
          <w:kern w:val="0"/>
          <w:sz w:val="24"/>
          <w:szCs w:val="24"/>
        </w:rPr>
        <w:t>Wang H*, Yin S. Natural killer T cells in liver injury, inflammation and cancer.</w:t>
      </w:r>
      <w:proofErr w:type="gramEnd"/>
      <w:r w:rsidRPr="006B0BB0">
        <w:rPr>
          <w:rFonts w:ascii="宋体" w:eastAsia="宋体" w:hAnsi="宋体" w:cs="宋体" w:hint="eastAsia"/>
          <w:color w:val="000000"/>
          <w:kern w:val="0"/>
          <w:sz w:val="24"/>
          <w:szCs w:val="24"/>
        </w:rPr>
        <w:t> Expert Rev Gastroenterol Hepatol. 2015 Jun 11:1-9</w:t>
      </w:r>
      <w:proofErr w:type="gramStart"/>
      <w:r w:rsidRPr="006B0BB0">
        <w:rPr>
          <w:rFonts w:ascii="宋体" w:eastAsia="宋体" w:hAnsi="宋体" w:cs="宋体" w:hint="eastAsia"/>
          <w:color w:val="000000"/>
          <w:kern w:val="0"/>
          <w:sz w:val="24"/>
          <w:szCs w:val="24"/>
        </w:rPr>
        <w:t>.(</w:t>
      </w:r>
      <w:proofErr w:type="gramEnd"/>
      <w:r w:rsidRPr="006B0BB0">
        <w:rPr>
          <w:rFonts w:ascii="宋体" w:eastAsia="宋体" w:hAnsi="宋体" w:cs="宋体" w:hint="eastAsia"/>
          <w:color w:val="000000"/>
          <w:kern w:val="0"/>
          <w:sz w:val="24"/>
          <w:szCs w:val="24"/>
        </w:rPr>
        <w:t>Corresponding author)</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[15]Wang, H.</w:t>
      </w:r>
      <w:proofErr w:type="gramStart"/>
      <w:r w:rsidRPr="006B0BB0">
        <w:rPr>
          <w:rFonts w:ascii="宋体" w:eastAsia="宋体" w:hAnsi="宋体" w:cs="宋体" w:hint="eastAsia"/>
          <w:color w:val="000000"/>
          <w:kern w:val="0"/>
          <w:sz w:val="24"/>
          <w:szCs w:val="24"/>
        </w:rPr>
        <w:t>,Lafdil</w:t>
      </w:r>
      <w:proofErr w:type="gramEnd"/>
      <w:r w:rsidRPr="006B0BB0">
        <w:rPr>
          <w:rFonts w:ascii="宋体" w:eastAsia="宋体" w:hAnsi="宋体" w:cs="宋体" w:hint="eastAsia"/>
          <w:color w:val="000000"/>
          <w:kern w:val="0"/>
          <w:sz w:val="24"/>
          <w:szCs w:val="24"/>
        </w:rPr>
        <w:t>, F., Kong, X., and Gao, B.: Signal transducer and activator of transcription 3 in liver disease: a novel therapeutic target.  Int J Biol Sci. 2011 Apr 27</w:t>
      </w:r>
      <w:proofErr w:type="gramStart"/>
      <w:r w:rsidRPr="006B0BB0">
        <w:rPr>
          <w:rFonts w:ascii="宋体" w:eastAsia="宋体" w:hAnsi="宋体" w:cs="宋体" w:hint="eastAsia"/>
          <w:color w:val="000000"/>
          <w:kern w:val="0"/>
          <w:sz w:val="24"/>
          <w:szCs w:val="24"/>
        </w:rPr>
        <w:t>;7</w:t>
      </w:r>
      <w:proofErr w:type="gramEnd"/>
      <w:r w:rsidRPr="006B0BB0">
        <w:rPr>
          <w:rFonts w:ascii="宋体" w:eastAsia="宋体" w:hAnsi="宋体" w:cs="宋体" w:hint="eastAsia"/>
          <w:color w:val="000000"/>
          <w:kern w:val="0"/>
          <w:sz w:val="24"/>
          <w:szCs w:val="24"/>
        </w:rPr>
        <w:t>(5):536-50.</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[1]科技</w:t>
      </w:r>
      <w:proofErr w:type="gramStart"/>
      <w:r w:rsidRPr="006B0BB0">
        <w:rPr>
          <w:rFonts w:ascii="宋体" w:eastAsia="宋体" w:hAnsi="宋体" w:cs="宋体" w:hint="eastAsia"/>
          <w:color w:val="000000"/>
          <w:kern w:val="0"/>
          <w:sz w:val="24"/>
          <w:szCs w:val="24"/>
        </w:rPr>
        <w:t>部国家</w:t>
      </w:r>
      <w:proofErr w:type="gramEnd"/>
      <w:r w:rsidRPr="006B0BB0">
        <w:rPr>
          <w:rFonts w:ascii="宋体" w:eastAsia="宋体" w:hAnsi="宋体" w:cs="宋体" w:hint="eastAsia"/>
          <w:color w:val="000000"/>
          <w:kern w:val="0"/>
          <w:sz w:val="24"/>
          <w:szCs w:val="24"/>
        </w:rPr>
        <w:t>重点研发计划政府间国际科技创新合作重点专项：Nogo-B表达在胆汁代谢与胆汁淤积中的病生理功能与机制研究，编号：2017YFE0110100，时间：2018.7-2021.6，子项目负责人，35万（直接经费30万）</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[2]国家自然科学基金面上项目，81770588/H0315</w:t>
      </w:r>
      <w:proofErr w:type="gramStart"/>
      <w:r w:rsidRPr="006B0BB0">
        <w:rPr>
          <w:rFonts w:ascii="宋体" w:eastAsia="宋体" w:hAnsi="宋体" w:cs="宋体" w:hint="eastAsia"/>
          <w:color w:val="000000"/>
          <w:kern w:val="0"/>
          <w:sz w:val="24"/>
          <w:szCs w:val="24"/>
        </w:rPr>
        <w:t>髓系细胞</w:t>
      </w:r>
      <w:proofErr w:type="gramEnd"/>
      <w:r w:rsidRPr="006B0BB0">
        <w:rPr>
          <w:rFonts w:ascii="宋体" w:eastAsia="宋体" w:hAnsi="宋体" w:cs="宋体" w:hint="eastAsia"/>
          <w:color w:val="000000"/>
          <w:kern w:val="0"/>
          <w:sz w:val="24"/>
          <w:szCs w:val="24"/>
        </w:rPr>
        <w:t>在衰老加重酒精性肝病进程中的作用以及天然杀伤(NK)/NKT细胞的调节机制、2018.1-20-2021.12、56万、正在进行，主持</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[3]国家自然科学基金优秀青年科学基金项目，81522009/H0317、肝再生和损伤修复、2016.1-20-2018.12、150万、正在进行、主持</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[4]国家自然科学基金面上项目，81372577/ H1617、</w:t>
      </w:r>
      <w:proofErr w:type="gramStart"/>
      <w:r w:rsidRPr="006B0BB0">
        <w:rPr>
          <w:rFonts w:ascii="宋体" w:eastAsia="宋体" w:hAnsi="宋体" w:cs="宋体" w:hint="eastAsia"/>
          <w:color w:val="000000"/>
          <w:kern w:val="0"/>
          <w:sz w:val="24"/>
          <w:szCs w:val="24"/>
        </w:rPr>
        <w:t>髓系细胞</w:t>
      </w:r>
      <w:proofErr w:type="gramEnd"/>
      <w:r w:rsidRPr="006B0BB0">
        <w:rPr>
          <w:rFonts w:ascii="宋体" w:eastAsia="宋体" w:hAnsi="宋体" w:cs="宋体" w:hint="eastAsia"/>
          <w:color w:val="000000"/>
          <w:kern w:val="0"/>
          <w:sz w:val="24"/>
          <w:szCs w:val="24"/>
        </w:rPr>
        <w:t>STAT3在肝细胞癌微环境中可抑制抗肿瘤免疫反应、2014.1-2017.12、90万、正在进行、主持</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[5]安徽省杰出青年基金，1108085J06、核转录因子STAT3在肝细胞癌炎症恶性化过程中发挥重要调节作用、2012/01-2013/12、15万元、已结题、主持</w:t>
      </w:r>
    </w:p>
    <w:p w:rsidR="004D7280" w:rsidRDefault="006B0BB0" w:rsidP="004D728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[6]国家自然科学基金面上项目，30973467 / H1611、肝细胞和免疫细胞STAT3信号通路在肝细胞癌发病机制中的不同作用、2010/01-2012/12、31万元、已结题、主持</w:t>
      </w:r>
    </w:p>
    <w:p w:rsidR="004D7280" w:rsidRDefault="004D7280">
      <w:pPr>
        <w:widowControl/>
        <w:jc w:val="left"/>
        <w:rPr>
          <w:rFonts w:ascii="微软雅黑" w:eastAsia="微软雅黑" w:hAnsi="微软雅黑" w:cs="宋体"/>
          <w:color w:val="000000"/>
          <w:kern w:val="0"/>
          <w:sz w:val="27"/>
          <w:szCs w:val="27"/>
        </w:rPr>
      </w:pPr>
      <w:r>
        <w:rPr>
          <w:rFonts w:ascii="微软雅黑" w:eastAsia="微软雅黑" w:hAnsi="微软雅黑" w:cs="宋体"/>
          <w:color w:val="000000"/>
          <w:kern w:val="0"/>
          <w:sz w:val="27"/>
          <w:szCs w:val="27"/>
        </w:rPr>
        <w:br w:type="page"/>
      </w:r>
    </w:p>
    <w:p w:rsidR="006B0BB0" w:rsidRPr="004D7280" w:rsidRDefault="006B0BB0" w:rsidP="004D7280">
      <w:pPr>
        <w:widowControl/>
        <w:spacing w:line="360" w:lineRule="atLeast"/>
        <w:ind w:left="420" w:hanging="420"/>
        <w:jc w:val="center"/>
        <w:rPr>
          <w:rFonts w:ascii="微软雅黑" w:eastAsia="微软雅黑" w:hAnsi="微软雅黑" w:cs="宋体"/>
          <w:color w:val="000000"/>
          <w:kern w:val="0"/>
          <w:sz w:val="27"/>
          <w:szCs w:val="27"/>
        </w:rPr>
      </w:pPr>
      <w:r w:rsidRPr="006B0BB0">
        <w:rPr>
          <w:rFonts w:ascii="宋体" w:eastAsia="宋体" w:hAnsi="宋体" w:cs="宋体" w:hint="eastAsia"/>
          <w:b/>
          <w:bCs/>
          <w:color w:val="000000"/>
          <w:kern w:val="0"/>
          <w:sz w:val="30"/>
          <w:szCs w:val="30"/>
        </w:rPr>
        <w:lastRenderedPageBreak/>
        <w:t>孙耕耘</w:t>
      </w:r>
    </w:p>
    <w:p w:rsidR="004D7280" w:rsidRDefault="004D7280" w:rsidP="004D7280">
      <w:pPr>
        <w:widowControl/>
        <w:spacing w:line="480" w:lineRule="atLeast"/>
        <w:ind w:firstLine="480"/>
        <w:jc w:val="center"/>
        <w:rPr>
          <w:rFonts w:ascii="宋体" w:eastAsia="宋体" w:hAnsi="宋体" w:cs="宋体"/>
          <w:b/>
          <w:bCs/>
          <w:color w:val="000000"/>
          <w:kern w:val="0"/>
          <w:sz w:val="30"/>
          <w:szCs w:val="30"/>
        </w:rPr>
      </w:pPr>
      <w:r>
        <w:rPr>
          <w:rFonts w:ascii="宋体" w:eastAsia="宋体" w:hAnsi="宋体" w:cs="宋体"/>
          <w:noProof/>
          <w:color w:val="000000"/>
          <w:kern w:val="0"/>
          <w:sz w:val="24"/>
          <w:szCs w:val="24"/>
        </w:rPr>
        <w:drawing>
          <wp:inline distT="0" distB="0" distL="0" distR="0" wp14:anchorId="5662439B" wp14:editId="12C86CF3">
            <wp:extent cx="1333500" cy="1933575"/>
            <wp:effectExtent l="0" t="0" r="0" b="9525"/>
            <wp:docPr id="4" name="图片 4" descr="http://rsc.ahmu.edu.cn/_upload/article/images/28/a1/48564bb7452896361dc892d60403/15da7865-130d-47e3-b098-e422fc78b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sc.ahmu.edu.cn/_upload/article/images/28/a1/48564bb7452896361dc892d60403/15da7865-130d-47e3-b098-e422fc78b05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1933575"/>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宋体" w:eastAsia="宋体" w:hAnsi="宋体" w:cs="宋体"/>
          <w:color w:val="000000"/>
          <w:kern w:val="0"/>
          <w:sz w:val="30"/>
          <w:szCs w:val="30"/>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急性呼吸窘迫综合征和恶性胸腔积液的发病机制及临床研究</w:t>
      </w:r>
    </w:p>
    <w:p w:rsidR="004D7280" w:rsidRDefault="004D7280" w:rsidP="006B0BB0">
      <w:pPr>
        <w:widowControl/>
        <w:spacing w:line="360" w:lineRule="atLeast"/>
        <w:ind w:firstLine="480"/>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教授，一级主任医师，博士生导师。先后主持6项国家自然科学基金项目。博士论文为1995年国家科技进步二等奖的主要内容之一。获省级科技进步三等奖3项。发表论文100余篇，其中SCI论文30篇。科室发展：创建安徽医科大学急诊医学硕士点及内科学博士点， 12年获得卫生部临床医学重点专科，17年获 卫健部呼吸与危重症专科培训基地。培养硕士和博士研究生50余名，毕业30余名；其中8人任三甲医院科主任。学术团体兼职：任临床肺科杂志主编、中华肺部疾病杂志副主编、安徽省呼吸医师分会主委、 省抗癌协会肺癌专业副主委、 国家自然科学基金二审专家。</w:t>
      </w:r>
    </w:p>
    <w:p w:rsidR="006B0BB0" w:rsidRPr="006B0BB0" w:rsidRDefault="006B0BB0" w:rsidP="006B0BB0">
      <w:pPr>
        <w:widowControl/>
        <w:spacing w:line="360" w:lineRule="atLeast"/>
        <w:jc w:val="left"/>
        <w:rPr>
          <w:rFonts w:ascii="宋体" w:eastAsia="宋体" w:hAnsi="宋体" w:cs="宋体"/>
          <w:color w:val="000000"/>
          <w:kern w:val="0"/>
          <w:sz w:val="24"/>
          <w:szCs w:val="24"/>
        </w:rPr>
      </w:pP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[1]</w:t>
      </w:r>
      <w:r w:rsidRPr="006B0BB0">
        <w:rPr>
          <w:rFonts w:ascii="宋体" w:eastAsia="宋体" w:hAnsi="宋体" w:cs="宋体" w:hint="eastAsia"/>
          <w:color w:val="000000"/>
          <w:spacing w:val="15"/>
          <w:kern w:val="0"/>
          <w:sz w:val="24"/>
          <w:szCs w:val="24"/>
        </w:rPr>
        <w:t>Zhang, Hong，Sun, Gengyun. </w:t>
      </w:r>
      <w:r w:rsidRPr="006B0BB0">
        <w:rPr>
          <w:rFonts w:ascii="宋体" w:eastAsia="宋体" w:hAnsi="宋体" w:cs="宋体" w:hint="eastAsia"/>
          <w:color w:val="000000"/>
          <w:kern w:val="0"/>
          <w:sz w:val="24"/>
          <w:szCs w:val="24"/>
        </w:rPr>
        <w:t xml:space="preserve">LPS induces permeability injury in lung microvascular endothelium via AT1 receptor. Arch Biochem Biophysics. </w:t>
      </w:r>
      <w:proofErr w:type="gramStart"/>
      <w:r w:rsidRPr="006B0BB0">
        <w:rPr>
          <w:rFonts w:ascii="宋体" w:eastAsia="宋体" w:hAnsi="宋体" w:cs="宋体" w:hint="eastAsia"/>
          <w:color w:val="000000"/>
          <w:kern w:val="0"/>
          <w:sz w:val="24"/>
          <w:szCs w:val="24"/>
        </w:rPr>
        <w:t>2005 441:75-83.</w:t>
      </w:r>
      <w:proofErr w:type="gramEnd"/>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[2]</w:t>
      </w:r>
      <w:r w:rsidRPr="006B0BB0">
        <w:rPr>
          <w:rFonts w:ascii="宋体" w:eastAsia="宋体" w:hAnsi="宋体" w:cs="宋体" w:hint="eastAsia"/>
          <w:color w:val="000000"/>
          <w:spacing w:val="15"/>
          <w:kern w:val="0"/>
          <w:sz w:val="24"/>
          <w:szCs w:val="24"/>
        </w:rPr>
        <w:t>Zhang, Hong，Sun, Gengyun. </w:t>
      </w:r>
      <w:proofErr w:type="gramStart"/>
      <w:r w:rsidRPr="006B0BB0">
        <w:rPr>
          <w:rFonts w:ascii="宋体" w:eastAsia="宋体" w:hAnsi="宋体" w:cs="宋体" w:hint="eastAsia"/>
          <w:color w:val="000000"/>
          <w:kern w:val="0"/>
          <w:sz w:val="24"/>
          <w:szCs w:val="24"/>
        </w:rPr>
        <w:t>Expression and regulation of AT1 receptor in rat lung microvascular endothelial cell.J Surgical Res. 2006 134:190-7.</w:t>
      </w:r>
      <w:proofErr w:type="gramEnd"/>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[3]</w:t>
      </w:r>
      <w:r w:rsidRPr="006B0BB0">
        <w:rPr>
          <w:rFonts w:ascii="宋体" w:eastAsia="宋体" w:hAnsi="宋体" w:cs="宋体" w:hint="eastAsia"/>
          <w:color w:val="000000"/>
          <w:spacing w:val="15"/>
          <w:kern w:val="0"/>
          <w:sz w:val="24"/>
          <w:szCs w:val="24"/>
        </w:rPr>
        <w:t>You, Qinghai，Sun, Gengyun. </w:t>
      </w:r>
      <w:r w:rsidRPr="006B0BB0">
        <w:rPr>
          <w:rFonts w:ascii="宋体" w:eastAsia="宋体" w:hAnsi="宋体" w:cs="宋体" w:hint="eastAsia"/>
          <w:color w:val="000000"/>
          <w:kern w:val="0"/>
          <w:sz w:val="24"/>
          <w:szCs w:val="24"/>
        </w:rPr>
        <w:t>Role of src-suppressed C kinase substrate in rat lung microvascular endothelial hyperpermeability stimulated by infllammatory cytekines ，Inflam Res2010 ，59:</w:t>
      </w:r>
      <w:proofErr w:type="gramStart"/>
      <w:r w:rsidRPr="006B0BB0">
        <w:rPr>
          <w:rFonts w:ascii="宋体" w:eastAsia="宋体" w:hAnsi="宋体" w:cs="宋体" w:hint="eastAsia"/>
          <w:color w:val="000000"/>
          <w:kern w:val="0"/>
          <w:sz w:val="24"/>
          <w:szCs w:val="24"/>
        </w:rPr>
        <w:t>949-58.</w:t>
      </w:r>
      <w:proofErr w:type="gramEnd"/>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spacing w:val="15"/>
          <w:kern w:val="0"/>
          <w:sz w:val="24"/>
          <w:szCs w:val="24"/>
        </w:rPr>
        <w:t xml:space="preserve">[4]Wang, Nan，Zhang, Dan，Sun, Gengyun，Zhang, Hong，You, Qinghai，Shao, Min，Yue, Yang，Lipopolysaccharide-induced caveolin-1 phosphorylation-dependent increase in transcellular </w:t>
      </w:r>
      <w:r w:rsidRPr="006B0BB0">
        <w:rPr>
          <w:rFonts w:ascii="宋体" w:eastAsia="宋体" w:hAnsi="宋体" w:cs="宋体" w:hint="eastAsia"/>
          <w:color w:val="000000"/>
          <w:spacing w:val="15"/>
          <w:kern w:val="0"/>
          <w:sz w:val="24"/>
          <w:szCs w:val="24"/>
        </w:rPr>
        <w:lastRenderedPageBreak/>
        <w:t>permeability precedes the increase in paracellular permeability，Drug Design, Development and Therapy，2015.01.01，9：</w:t>
      </w:r>
      <w:proofErr w:type="gramStart"/>
      <w:r w:rsidRPr="006B0BB0">
        <w:rPr>
          <w:rFonts w:ascii="宋体" w:eastAsia="宋体" w:hAnsi="宋体" w:cs="宋体" w:hint="eastAsia"/>
          <w:color w:val="000000"/>
          <w:spacing w:val="15"/>
          <w:kern w:val="0"/>
          <w:sz w:val="24"/>
          <w:szCs w:val="24"/>
        </w:rPr>
        <w:t>4965-77.</w:t>
      </w:r>
      <w:proofErr w:type="gramEnd"/>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spacing w:val="15"/>
          <w:kern w:val="0"/>
          <w:sz w:val="24"/>
          <w:szCs w:val="24"/>
        </w:rPr>
        <w:t>[5]Shao M，Yue Y，Sun GengYun，You, Qing-Hai，Wang, Nan，Zhang, Dan，Caveolin-1 Regulates Rac1 Activation and Rat Pulmonary Microvascular Endothelial Hyperpermeability Induced by TNF-alpha，PLos One，2013.1.30，8（1）：</w:t>
      </w:r>
      <w:proofErr w:type="gramStart"/>
      <w:r w:rsidRPr="006B0BB0">
        <w:rPr>
          <w:rFonts w:ascii="宋体" w:eastAsia="宋体" w:hAnsi="宋体" w:cs="宋体" w:hint="eastAsia"/>
          <w:color w:val="000000"/>
          <w:spacing w:val="15"/>
          <w:kern w:val="0"/>
          <w:sz w:val="24"/>
          <w:szCs w:val="24"/>
        </w:rPr>
        <w:t>e55213-e55213</w:t>
      </w:r>
      <w:proofErr w:type="gramEnd"/>
      <w:r w:rsidRPr="006B0BB0">
        <w:rPr>
          <w:rFonts w:ascii="宋体" w:eastAsia="宋体" w:hAnsi="宋体" w:cs="宋体" w:hint="eastAsia"/>
          <w:color w:val="000000"/>
          <w:spacing w:val="15"/>
          <w:kern w:val="0"/>
          <w:sz w:val="24"/>
          <w:szCs w:val="24"/>
        </w:rPr>
        <w:t>. </w:t>
      </w:r>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[6]Zhou, M，Sun, GY，et al. PTEN-Foxo1 signaling triggers HMGB1-mediated innate immune responses in acute lung injuryImmunologic Res</w:t>
      </w:r>
      <w:proofErr w:type="gramStart"/>
      <w:r w:rsidRPr="006B0BB0">
        <w:rPr>
          <w:rFonts w:ascii="宋体" w:eastAsia="宋体" w:hAnsi="宋体" w:cs="宋体" w:hint="eastAsia"/>
          <w:color w:val="000000"/>
          <w:kern w:val="0"/>
          <w:sz w:val="24"/>
          <w:szCs w:val="24"/>
        </w:rPr>
        <w:t>,2015</w:t>
      </w:r>
      <w:proofErr w:type="gramEnd"/>
      <w:r w:rsidRPr="006B0BB0">
        <w:rPr>
          <w:rFonts w:ascii="宋体" w:eastAsia="宋体" w:hAnsi="宋体" w:cs="宋体" w:hint="eastAsia"/>
          <w:color w:val="000000"/>
          <w:kern w:val="0"/>
          <w:sz w:val="24"/>
          <w:szCs w:val="24"/>
        </w:rPr>
        <w:t>;62(1): 95-105DOI: 10.1007/s12026-015-8639-.</w:t>
      </w:r>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333333"/>
          <w:spacing w:val="15"/>
          <w:kern w:val="0"/>
          <w:sz w:val="24"/>
          <w:szCs w:val="24"/>
        </w:rPr>
        <w:t>[7]尤青海，张丹，孙耕耘，岳扬，王楠，肿瘤坏死因子α对</w:t>
      </w:r>
      <w:proofErr w:type="gramStart"/>
      <w:r w:rsidRPr="006B0BB0">
        <w:rPr>
          <w:rFonts w:ascii="宋体" w:eastAsia="宋体" w:hAnsi="宋体" w:cs="宋体" w:hint="eastAsia"/>
          <w:color w:val="333333"/>
          <w:spacing w:val="15"/>
          <w:kern w:val="0"/>
          <w:sz w:val="24"/>
          <w:szCs w:val="24"/>
        </w:rPr>
        <w:t>大鼠肺微血管</w:t>
      </w:r>
      <w:proofErr w:type="gramEnd"/>
      <w:r w:rsidRPr="006B0BB0">
        <w:rPr>
          <w:rFonts w:ascii="宋体" w:eastAsia="宋体" w:hAnsi="宋体" w:cs="宋体" w:hint="eastAsia"/>
          <w:color w:val="333333"/>
          <w:spacing w:val="15"/>
          <w:kern w:val="0"/>
          <w:sz w:val="24"/>
          <w:szCs w:val="24"/>
        </w:rPr>
        <w:t>内皮细胞表达白细胞介素17受体C的影响，中华医学杂志，2013.01.08，93（2）：</w:t>
      </w:r>
      <w:proofErr w:type="gramStart"/>
      <w:r w:rsidRPr="006B0BB0">
        <w:rPr>
          <w:rFonts w:ascii="宋体" w:eastAsia="宋体" w:hAnsi="宋体" w:cs="宋体" w:hint="eastAsia"/>
          <w:color w:val="333333"/>
          <w:spacing w:val="15"/>
          <w:kern w:val="0"/>
          <w:sz w:val="24"/>
          <w:szCs w:val="24"/>
        </w:rPr>
        <w:t>138-41.</w:t>
      </w:r>
      <w:proofErr w:type="gramEnd"/>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333333"/>
          <w:spacing w:val="15"/>
          <w:kern w:val="0"/>
          <w:sz w:val="24"/>
          <w:szCs w:val="24"/>
        </w:rPr>
        <w:t>[8]尤青海，孙耕耘，高磊，岳扬，张丹，src抑制的蛋白激酶C底物调控内皮细胞分泌TNF-α，中华急诊医学杂志，2012.12.10，21（12）：</w:t>
      </w:r>
      <w:proofErr w:type="gramStart"/>
      <w:r w:rsidRPr="006B0BB0">
        <w:rPr>
          <w:rFonts w:ascii="宋体" w:eastAsia="宋体" w:hAnsi="宋体" w:cs="宋体" w:hint="eastAsia"/>
          <w:color w:val="333333"/>
          <w:spacing w:val="15"/>
          <w:kern w:val="0"/>
          <w:sz w:val="24"/>
          <w:szCs w:val="24"/>
        </w:rPr>
        <w:t>1349-53.</w:t>
      </w:r>
      <w:proofErr w:type="gramEnd"/>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jc w:val="left"/>
        <w:rPr>
          <w:rFonts w:ascii="宋体" w:eastAsia="宋体" w:hAnsi="宋体" w:cs="宋体"/>
          <w:color w:val="000000"/>
          <w:kern w:val="0"/>
          <w:sz w:val="30"/>
          <w:szCs w:val="30"/>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[1]2017年国家自然科学基金面上项目：IQGAP对肺微血管内皮细胞屏障功能的调控及信号转导机制（81070054），55万，主持、在</w:t>
      </w:r>
      <w:proofErr w:type="gramStart"/>
      <w:r w:rsidRPr="006B0BB0">
        <w:rPr>
          <w:rFonts w:ascii="宋体" w:eastAsia="宋体" w:hAnsi="宋体" w:cs="宋体" w:hint="eastAsia"/>
          <w:color w:val="000000"/>
          <w:kern w:val="0"/>
          <w:sz w:val="24"/>
          <w:szCs w:val="24"/>
        </w:rPr>
        <w:t>研</w:t>
      </w:r>
      <w:proofErr w:type="gramEnd"/>
      <w:r w:rsidRPr="006B0BB0">
        <w:rPr>
          <w:rFonts w:ascii="宋体" w:eastAsia="宋体" w:hAnsi="宋体" w:cs="宋体" w:hint="eastAsia"/>
          <w:color w:val="000000"/>
          <w:kern w:val="0"/>
          <w:sz w:val="24"/>
          <w:szCs w:val="24"/>
        </w:rPr>
        <w:t>。</w:t>
      </w:r>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[2]2013年国家自然科学基金面上项目：Ezrin /Radixin /Moesin蛋白对肺微血管内皮细胞通透性的调控研究（81370170），70万，主持，已结题。</w:t>
      </w:r>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[3]2010年国家自然科学基金面上项目：Caveolin 对炎症诱导肺微血管内皮细胞肌动蛋白骨架变化的调控研究（81070054），35万，主持，已结题。</w:t>
      </w:r>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[4]2001年安徽省优秀青年基金10万，主持，已结题。</w:t>
      </w:r>
    </w:p>
    <w:p w:rsidR="006B0BB0" w:rsidRPr="006B0BB0" w:rsidRDefault="006B0BB0" w:rsidP="006B0BB0">
      <w:pPr>
        <w:widowControl/>
        <w:spacing w:line="360" w:lineRule="atLeast"/>
        <w:ind w:left="420" w:hanging="42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[5]1996年国家自然科学基金青年项目：G蛋白对肺微血管内皮细胞肌动蛋白骨架的调控研究（39600062）10.5万，主持，已结题。</w:t>
      </w:r>
    </w:p>
    <w:p w:rsidR="006B0BB0" w:rsidRPr="006B0BB0" w:rsidRDefault="006B0BB0" w:rsidP="006B0BB0">
      <w:pPr>
        <w:widowControl/>
        <w:spacing w:line="360" w:lineRule="atLeast"/>
        <w:jc w:val="left"/>
        <w:rPr>
          <w:rFonts w:ascii="宋体" w:eastAsia="宋体" w:hAnsi="宋体" w:cs="宋体"/>
          <w:color w:val="000000"/>
          <w:kern w:val="0"/>
          <w:sz w:val="24"/>
          <w:szCs w:val="24"/>
        </w:rPr>
      </w:pPr>
    </w:p>
    <w:p w:rsidR="004D7280" w:rsidRDefault="004D7280">
      <w:pPr>
        <w:widowControl/>
        <w:jc w:val="left"/>
        <w:rPr>
          <w:rFonts w:ascii="宋体" w:eastAsia="宋体" w:hAnsi="宋体" w:cs="宋体"/>
          <w:b/>
          <w:bCs/>
          <w:color w:val="000000"/>
          <w:kern w:val="0"/>
          <w:sz w:val="30"/>
          <w:szCs w:val="30"/>
        </w:rPr>
      </w:pPr>
      <w:r>
        <w:rPr>
          <w:rFonts w:ascii="宋体" w:eastAsia="宋体" w:hAnsi="宋体" w:cs="宋体"/>
          <w:b/>
          <w:bCs/>
          <w:color w:val="000000"/>
          <w:kern w:val="0"/>
          <w:sz w:val="30"/>
          <w:szCs w:val="30"/>
        </w:rPr>
        <w:br w:type="page"/>
      </w:r>
    </w:p>
    <w:p w:rsidR="006B0BB0" w:rsidRPr="006B0BB0" w:rsidRDefault="006B0BB0" w:rsidP="004D7280">
      <w:pPr>
        <w:widowControl/>
        <w:spacing w:line="480" w:lineRule="atLeast"/>
        <w:jc w:val="center"/>
        <w:rPr>
          <w:rFonts w:ascii="宋体" w:eastAsia="宋体" w:hAnsi="宋体" w:cs="宋体"/>
          <w:color w:val="000000"/>
          <w:kern w:val="0"/>
          <w:sz w:val="30"/>
          <w:szCs w:val="30"/>
        </w:rPr>
      </w:pPr>
      <w:r w:rsidRPr="006B0BB0">
        <w:rPr>
          <w:rFonts w:ascii="宋体" w:eastAsia="宋体" w:hAnsi="宋体" w:cs="宋体" w:hint="eastAsia"/>
          <w:b/>
          <w:bCs/>
          <w:color w:val="000000"/>
          <w:kern w:val="0"/>
          <w:sz w:val="30"/>
          <w:szCs w:val="30"/>
        </w:rPr>
        <w:lastRenderedPageBreak/>
        <w:t>吴永贵</w:t>
      </w:r>
    </w:p>
    <w:p w:rsidR="004D7280" w:rsidRDefault="004D7280" w:rsidP="004D7280">
      <w:pPr>
        <w:widowControl/>
        <w:spacing w:line="480" w:lineRule="atLeast"/>
        <w:ind w:firstLine="480"/>
        <w:jc w:val="center"/>
        <w:rPr>
          <w:rFonts w:ascii="宋体" w:eastAsia="宋体" w:hAnsi="宋体" w:cs="宋体"/>
          <w:b/>
          <w:bCs/>
          <w:color w:val="000000"/>
          <w:kern w:val="0"/>
          <w:sz w:val="30"/>
          <w:szCs w:val="30"/>
        </w:rPr>
      </w:pPr>
      <w:r>
        <w:rPr>
          <w:rFonts w:ascii="仿宋_GB2312" w:eastAsia="仿宋_GB2312" w:hAnsi="仿宋_GB2312" w:cs="宋体"/>
          <w:noProof/>
          <w:color w:val="000000"/>
          <w:kern w:val="0"/>
          <w:sz w:val="24"/>
          <w:szCs w:val="24"/>
        </w:rPr>
        <w:drawing>
          <wp:inline distT="0" distB="0" distL="0" distR="0" wp14:anchorId="662B045F" wp14:editId="1B539F42">
            <wp:extent cx="1333500" cy="1857375"/>
            <wp:effectExtent l="0" t="0" r="0" b="9525"/>
            <wp:docPr id="3" name="图片 3" descr="http://rsc.ahmu.edu.cn/_upload/article/images/b2/53/6e43c7814176a6ca1252a90e6813/c77390ca-5e5b-4b4c-b760-cb89f2def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sc.ahmu.edu.cn/_upload/article/images/b2/53/6e43c7814176a6ca1252a90e6813/c77390ca-5e5b-4b4c-b760-cb89f2def61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857375"/>
                    </a:xfrm>
                    <a:prstGeom prst="rect">
                      <a:avLst/>
                    </a:prstGeom>
                    <a:noFill/>
                    <a:ln>
                      <a:noFill/>
                    </a:ln>
                  </pic:spPr>
                </pic:pic>
              </a:graphicData>
            </a:graphic>
          </wp:inline>
        </w:drawing>
      </w:r>
    </w:p>
    <w:p w:rsidR="006B0BB0" w:rsidRPr="006B0BB0" w:rsidRDefault="006B0BB0" w:rsidP="006B0BB0">
      <w:pPr>
        <w:widowControl/>
        <w:spacing w:line="480" w:lineRule="atLeast"/>
        <w:ind w:firstLine="480"/>
        <w:jc w:val="left"/>
        <w:rPr>
          <w:rFonts w:ascii="宋体" w:eastAsia="宋体" w:hAnsi="宋体" w:cs="宋体"/>
          <w:color w:val="000000"/>
          <w:kern w:val="0"/>
          <w:sz w:val="30"/>
          <w:szCs w:val="30"/>
        </w:rPr>
      </w:pPr>
      <w:r w:rsidRPr="006B0BB0">
        <w:rPr>
          <w:rFonts w:ascii="宋体" w:eastAsia="宋体" w:hAnsi="宋体" w:cs="宋体" w:hint="eastAsia"/>
          <w:b/>
          <w:bCs/>
          <w:color w:val="000000"/>
          <w:kern w:val="0"/>
          <w:sz w:val="30"/>
          <w:szCs w:val="30"/>
        </w:rPr>
        <w:t>研究方向：</w:t>
      </w:r>
      <w:r w:rsidRPr="006B0BB0">
        <w:rPr>
          <w:rFonts w:ascii="宋体" w:eastAsia="宋体" w:hAnsi="宋体" w:cs="宋体" w:hint="eastAsia"/>
          <w:color w:val="000000"/>
          <w:kern w:val="0"/>
          <w:sz w:val="30"/>
          <w:szCs w:val="30"/>
        </w:rPr>
        <w:t>糖尿病肾病分子发病机制与干预</w:t>
      </w:r>
    </w:p>
    <w:p w:rsidR="004D7280" w:rsidRDefault="004D7280" w:rsidP="006B0BB0">
      <w:pPr>
        <w:widowControl/>
        <w:spacing w:after="240" w:line="360" w:lineRule="atLeast"/>
        <w:ind w:firstLine="480"/>
        <w:jc w:val="left"/>
        <w:rPr>
          <w:rFonts w:ascii="宋体" w:eastAsia="宋体" w:hAnsi="宋体" w:cs="宋体"/>
          <w:color w:val="000000"/>
          <w:kern w:val="0"/>
          <w:sz w:val="24"/>
          <w:szCs w:val="24"/>
        </w:rPr>
      </w:pPr>
    </w:p>
    <w:p w:rsidR="006B0BB0" w:rsidRPr="006B0BB0" w:rsidRDefault="006B0BB0" w:rsidP="006B0BB0">
      <w:pPr>
        <w:widowControl/>
        <w:spacing w:after="240" w:line="360" w:lineRule="atLeast"/>
        <w:ind w:firstLine="480"/>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教授，一级主任医师，安徽医科大学第一附属医院肾脏内科一级主任医师，博士生导师。现任安徽医科大学科研实验中心副主任、肾脏病研究所所长、第一附属医院肾内科主任。安徽省学术技术带头人、安徽省</w:t>
      </w:r>
      <w:proofErr w:type="gramStart"/>
      <w:r w:rsidRPr="006B0BB0">
        <w:rPr>
          <w:rFonts w:ascii="宋体" w:eastAsia="宋体" w:hAnsi="宋体" w:cs="宋体" w:hint="eastAsia"/>
          <w:color w:val="000000"/>
          <w:kern w:val="0"/>
          <w:sz w:val="24"/>
          <w:szCs w:val="24"/>
        </w:rPr>
        <w:t>卫健委青年</w:t>
      </w:r>
      <w:proofErr w:type="gramEnd"/>
      <w:r w:rsidRPr="006B0BB0">
        <w:rPr>
          <w:rFonts w:ascii="宋体" w:eastAsia="宋体" w:hAnsi="宋体" w:cs="宋体" w:hint="eastAsia"/>
          <w:color w:val="000000"/>
          <w:kern w:val="0"/>
          <w:sz w:val="24"/>
          <w:szCs w:val="24"/>
        </w:rPr>
        <w:t>领军人才、江淮名医、享受政府特殊津贴；现任中华医学会肾脏病学分会全国委员、中国医师协会肾脏病医师协会常委、中华医学会老年分会肾脏组委员、安徽省医学会肾脏病学分会主任委员。主持国家自然科学基金面上项目3项、国家自然科学中德合作基金1项，发表SCI收录论文50篇。 获教育部科技进步二等奖1项、安徽省科技进步二、三等奖各1项。</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b/>
          <w:bCs/>
          <w:color w:val="000000"/>
          <w:kern w:val="0"/>
          <w:sz w:val="30"/>
          <w:szCs w:val="30"/>
        </w:rPr>
        <w:t>近年代表作</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[1]Ling Jiang, Xueqi Liu , Qiuying Ma,Qin Yang,Li Gao, Haidi Li, Jianan Wang,Biao Wei, Jiagen Wen, Jun Li, Yonggui Wu*，Xiaoming Meng, hsa-m iR-500a-3P alleviates kidney injury by targeting MLKL-mediated necroptosis in renal epithelial cells. FASEB JOURNAL 2019, 33(3):3523-3535.</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[2]</w:t>
      </w:r>
      <w:proofErr w:type="gramStart"/>
      <w:r w:rsidRPr="006B0BB0">
        <w:rPr>
          <w:rFonts w:ascii="宋体" w:eastAsia="宋体" w:hAnsi="宋体" w:cs="宋体" w:hint="eastAsia"/>
          <w:color w:val="000000"/>
          <w:kern w:val="0"/>
          <w:sz w:val="24"/>
          <w:szCs w:val="24"/>
        </w:rPr>
        <w:t>Fan Zhe, Wang Kun, Xu Xingxin, Wu Yonggui*.</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Inhibitor of Bruton's tyrosine kinases, PCI-32765, decreases pro-inflammatory mediators' production in high glucose-induced macrophages.</w:t>
      </w:r>
      <w:proofErr w:type="gramEnd"/>
      <w:r w:rsidRPr="006B0BB0">
        <w:rPr>
          <w:rFonts w:ascii="宋体" w:eastAsia="宋体" w:hAnsi="宋体" w:cs="宋体" w:hint="eastAsia"/>
          <w:color w:val="000000"/>
          <w:kern w:val="0"/>
          <w:sz w:val="24"/>
          <w:szCs w:val="24"/>
        </w:rPr>
        <w:t xml:space="preserve"> Int Immunopharmacol. </w:t>
      </w:r>
      <w:proofErr w:type="gramStart"/>
      <w:r w:rsidRPr="006B0BB0">
        <w:rPr>
          <w:rFonts w:ascii="宋体" w:eastAsia="宋体" w:hAnsi="宋体" w:cs="宋体" w:hint="eastAsia"/>
          <w:color w:val="000000"/>
          <w:kern w:val="0"/>
          <w:sz w:val="24"/>
          <w:szCs w:val="24"/>
        </w:rPr>
        <w:t>2018, 58:145-153.</w:t>
      </w:r>
      <w:proofErr w:type="gramEnd"/>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[3]</w:t>
      </w:r>
      <w:proofErr w:type="gramStart"/>
      <w:r w:rsidRPr="006B0BB0">
        <w:rPr>
          <w:rFonts w:ascii="宋体" w:eastAsia="宋体" w:hAnsi="宋体" w:cs="宋体" w:hint="eastAsia"/>
          <w:color w:val="000000"/>
          <w:kern w:val="0"/>
          <w:sz w:val="24"/>
          <w:szCs w:val="24"/>
        </w:rPr>
        <w:t>Li Xinyu, Wang Yan, Wang Kun, Wu Yonggui*.</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Renal protective effect of Paeoniflorin by inhibition of JAK2/STAT3 signaling pathway in diabetic mice.</w:t>
      </w:r>
      <w:proofErr w:type="gramEnd"/>
      <w:r w:rsidRPr="006B0BB0">
        <w:rPr>
          <w:rFonts w:ascii="宋体" w:eastAsia="宋体" w:hAnsi="宋体" w:cs="宋体" w:hint="eastAsia"/>
          <w:color w:val="000000"/>
          <w:kern w:val="0"/>
          <w:sz w:val="24"/>
          <w:szCs w:val="24"/>
        </w:rPr>
        <w:t xml:space="preserve"> </w:t>
      </w:r>
      <w:proofErr w:type="gramStart"/>
      <w:r w:rsidRPr="006B0BB0">
        <w:rPr>
          <w:rFonts w:ascii="宋体" w:eastAsia="宋体" w:hAnsi="宋体" w:cs="宋体" w:hint="eastAsia"/>
          <w:color w:val="000000"/>
          <w:kern w:val="0"/>
          <w:sz w:val="24"/>
          <w:szCs w:val="24"/>
        </w:rPr>
        <w:t>Biosci Trends.</w:t>
      </w:r>
      <w:proofErr w:type="gramEnd"/>
      <w:r w:rsidRPr="006B0BB0">
        <w:rPr>
          <w:rFonts w:ascii="宋体" w:eastAsia="宋体" w:hAnsi="宋体" w:cs="宋体" w:hint="eastAsia"/>
          <w:color w:val="000000"/>
          <w:kern w:val="0"/>
          <w:sz w:val="24"/>
          <w:szCs w:val="24"/>
        </w:rPr>
        <w:t xml:space="preserve"> 2018, 13</w:t>
      </w:r>
      <w:proofErr w:type="gramStart"/>
      <w:r w:rsidRPr="006B0BB0">
        <w:rPr>
          <w:rFonts w:ascii="宋体" w:eastAsia="宋体" w:hAnsi="宋体" w:cs="宋体" w:hint="eastAsia"/>
          <w:color w:val="000000"/>
          <w:kern w:val="0"/>
          <w:sz w:val="24"/>
          <w:szCs w:val="24"/>
        </w:rPr>
        <w:t>;12</w:t>
      </w:r>
      <w:proofErr w:type="gramEnd"/>
      <w:r w:rsidRPr="006B0BB0">
        <w:rPr>
          <w:rFonts w:ascii="宋体" w:eastAsia="宋体" w:hAnsi="宋体" w:cs="宋体" w:hint="eastAsia"/>
          <w:color w:val="000000"/>
          <w:kern w:val="0"/>
          <w:sz w:val="24"/>
          <w:szCs w:val="24"/>
        </w:rPr>
        <w:t>(2):168-176</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[4]</w:t>
      </w:r>
      <w:proofErr w:type="gramStart"/>
      <w:r w:rsidRPr="006B0BB0">
        <w:rPr>
          <w:rFonts w:ascii="宋体" w:eastAsia="宋体" w:hAnsi="宋体" w:cs="宋体" w:hint="eastAsia"/>
          <w:color w:val="000000"/>
          <w:kern w:val="0"/>
          <w:sz w:val="24"/>
          <w:szCs w:val="24"/>
        </w:rPr>
        <w:t>Fan Zhe, Xu Xingxin, Qi Xiangming, Wu Yonggui*.</w:t>
      </w:r>
      <w:proofErr w:type="gramEnd"/>
      <w:r w:rsidRPr="006B0BB0">
        <w:rPr>
          <w:rFonts w:ascii="宋体" w:eastAsia="宋体" w:hAnsi="宋体" w:cs="宋体" w:hint="eastAsia"/>
          <w:color w:val="000000"/>
          <w:kern w:val="0"/>
          <w:sz w:val="24"/>
          <w:szCs w:val="24"/>
        </w:rPr>
        <w:t xml:space="preserve"> Role of TGF-β activated kinase-1 inhibitor on the interaction between macrophages </w:t>
      </w:r>
      <w:r w:rsidRPr="006B0BB0">
        <w:rPr>
          <w:rFonts w:ascii="宋体" w:eastAsia="宋体" w:hAnsi="宋体" w:cs="宋体" w:hint="eastAsia"/>
          <w:color w:val="000000"/>
          <w:kern w:val="0"/>
          <w:sz w:val="24"/>
          <w:szCs w:val="24"/>
        </w:rPr>
        <w:lastRenderedPageBreak/>
        <w:t>and mesangial cells on the condition of high glucose. Immunol Invest. 2018, 47(3):303-314.</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[5]</w:t>
      </w:r>
      <w:proofErr w:type="gramStart"/>
      <w:r w:rsidRPr="006B0BB0">
        <w:rPr>
          <w:rFonts w:ascii="宋体" w:eastAsia="宋体" w:hAnsi="宋体" w:cs="宋体" w:hint="eastAsia"/>
          <w:color w:val="000000"/>
          <w:kern w:val="0"/>
          <w:sz w:val="24"/>
          <w:szCs w:val="24"/>
        </w:rPr>
        <w:t>Shao Yunxia, Xu Xingxin, Wang Kun, Qi Xiangming, Wu Yonggui*.</w:t>
      </w:r>
      <w:proofErr w:type="gramEnd"/>
      <w:r w:rsidRPr="006B0BB0">
        <w:rPr>
          <w:rFonts w:ascii="宋体" w:eastAsia="宋体" w:hAnsi="宋体" w:cs="宋体" w:hint="eastAsia"/>
          <w:color w:val="000000"/>
          <w:kern w:val="0"/>
          <w:sz w:val="24"/>
          <w:szCs w:val="24"/>
        </w:rPr>
        <w:t xml:space="preserve"> Paeoniflorin attenuates incipient diabetic nephropathy in streptozotocin-induced mice by the suppression of the Toll-like receptor-2 signaling pathway. Drug Des Devel Ther. </w:t>
      </w:r>
      <w:proofErr w:type="gramStart"/>
      <w:r w:rsidRPr="006B0BB0">
        <w:rPr>
          <w:rFonts w:ascii="宋体" w:eastAsia="宋体" w:hAnsi="宋体" w:cs="宋体" w:hint="eastAsia"/>
          <w:color w:val="000000"/>
          <w:kern w:val="0"/>
          <w:sz w:val="24"/>
          <w:szCs w:val="24"/>
        </w:rPr>
        <w:t>2017, 11:3221-3233.</w:t>
      </w:r>
      <w:proofErr w:type="gramEnd"/>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[6]</w:t>
      </w:r>
      <w:proofErr w:type="gramStart"/>
      <w:r w:rsidRPr="006B0BB0">
        <w:rPr>
          <w:rFonts w:ascii="宋体" w:eastAsia="宋体" w:hAnsi="宋体" w:cs="宋体" w:hint="eastAsia"/>
          <w:color w:val="000000"/>
          <w:kern w:val="0"/>
          <w:sz w:val="24"/>
          <w:szCs w:val="24"/>
        </w:rPr>
        <w:t>Zhang Tingmin, Zhu Qijin, Shao Yunxia, Wang Kun, Wu Yonggui*.</w:t>
      </w:r>
      <w:proofErr w:type="gramEnd"/>
      <w:r w:rsidRPr="006B0BB0">
        <w:rPr>
          <w:rFonts w:ascii="宋体" w:eastAsia="宋体" w:hAnsi="宋体" w:cs="宋体" w:hint="eastAsia"/>
          <w:color w:val="000000"/>
          <w:kern w:val="0"/>
          <w:sz w:val="24"/>
          <w:szCs w:val="24"/>
        </w:rPr>
        <w:t xml:space="preserve"> Paeoniflorin prevents TLR2/4-mediated inflammation in type 2 diabetic nephropathy. </w:t>
      </w:r>
      <w:proofErr w:type="gramStart"/>
      <w:r w:rsidRPr="006B0BB0">
        <w:rPr>
          <w:rFonts w:ascii="宋体" w:eastAsia="宋体" w:hAnsi="宋体" w:cs="宋体" w:hint="eastAsia"/>
          <w:color w:val="000000"/>
          <w:kern w:val="0"/>
          <w:sz w:val="24"/>
          <w:szCs w:val="24"/>
        </w:rPr>
        <w:t>Biosci Trends.</w:t>
      </w:r>
      <w:proofErr w:type="gramEnd"/>
      <w:r w:rsidRPr="006B0BB0">
        <w:rPr>
          <w:rFonts w:ascii="宋体" w:eastAsia="宋体" w:hAnsi="宋体" w:cs="宋体" w:hint="eastAsia"/>
          <w:color w:val="000000"/>
          <w:kern w:val="0"/>
          <w:sz w:val="24"/>
          <w:szCs w:val="24"/>
        </w:rPr>
        <w:t xml:space="preserve"> 2017, 1(3):308-318.</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[7]</w:t>
      </w:r>
      <w:proofErr w:type="gramStart"/>
      <w:r w:rsidRPr="006B0BB0">
        <w:rPr>
          <w:rFonts w:ascii="宋体" w:eastAsia="宋体" w:hAnsi="宋体" w:cs="宋体" w:hint="eastAsia"/>
          <w:color w:val="000000"/>
          <w:kern w:val="0"/>
          <w:sz w:val="24"/>
          <w:szCs w:val="24"/>
        </w:rPr>
        <w:t>Zhu Qijin, Qi Xiangming, Wu Yonggui*, Wang Kun.</w:t>
      </w:r>
      <w:proofErr w:type="gramEnd"/>
      <w:r w:rsidRPr="006B0BB0">
        <w:rPr>
          <w:rFonts w:ascii="宋体" w:eastAsia="宋体" w:hAnsi="宋体" w:cs="宋体" w:hint="eastAsia"/>
          <w:color w:val="000000"/>
          <w:kern w:val="0"/>
          <w:sz w:val="24"/>
          <w:szCs w:val="24"/>
        </w:rPr>
        <w:t xml:space="preserve"> Clinical study of total glucosides of paeony for the treatment of diabetic kidney disease in patients with diabetes mellitus, Int Urol Nephrol, 2016, 48(11):1873-1880.</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[8]</w:t>
      </w:r>
      <w:proofErr w:type="gramStart"/>
      <w:r w:rsidRPr="006B0BB0">
        <w:rPr>
          <w:rFonts w:ascii="宋体" w:eastAsia="宋体" w:hAnsi="宋体" w:cs="宋体" w:hint="eastAsia"/>
          <w:color w:val="000000"/>
          <w:kern w:val="0"/>
          <w:sz w:val="24"/>
          <w:szCs w:val="24"/>
        </w:rPr>
        <w:t>Qi Xiangming, Wang Juan, Xu Xingxin, Li Yuanyuan, Wu Yonggui*.</w:t>
      </w:r>
      <w:proofErr w:type="gramEnd"/>
      <w:r w:rsidRPr="006B0BB0">
        <w:rPr>
          <w:rFonts w:ascii="宋体" w:eastAsia="宋体" w:hAnsi="宋体" w:cs="宋体" w:hint="eastAsia"/>
          <w:color w:val="000000"/>
          <w:kern w:val="0"/>
          <w:sz w:val="24"/>
          <w:szCs w:val="24"/>
        </w:rPr>
        <w:t> FK506 reduces albuminuria through improving podocyte nephrin and podocin expression in diabetic rats. Inflamm Res, 2016, 65(2):103-114.</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[9]Xu Xingxin, Qi Xiangming, Shao Yunxia, Li Yuanyuan, Fu Xin, Feng Shiyao, Wu Yonggui*. High glucose induced-macrophage activation through TGF-β-activated kinase 1 signaling pathway. Inflamm Res, 2016, 65(8):655-664.</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[10]</w:t>
      </w:r>
      <w:proofErr w:type="gramStart"/>
      <w:r w:rsidRPr="006B0BB0">
        <w:rPr>
          <w:rFonts w:ascii="宋体" w:eastAsia="宋体" w:hAnsi="宋体" w:cs="宋体" w:hint="eastAsia"/>
          <w:color w:val="000000"/>
          <w:kern w:val="0"/>
          <w:sz w:val="24"/>
          <w:szCs w:val="24"/>
        </w:rPr>
        <w:t>Shao Yunxia, Xu Xingxin, Li Yuanyuan, Qi Xiangming, Wang Kun, Wu Yonggui*, Meng Xiaoming*.</w:t>
      </w:r>
      <w:proofErr w:type="gramEnd"/>
      <w:r w:rsidRPr="006B0BB0">
        <w:rPr>
          <w:rFonts w:ascii="宋体" w:eastAsia="宋体" w:hAnsi="宋体" w:cs="宋体" w:hint="eastAsia"/>
          <w:color w:val="000000"/>
          <w:kern w:val="0"/>
          <w:sz w:val="24"/>
          <w:szCs w:val="24"/>
        </w:rPr>
        <w:t xml:space="preserve"> Paeoniflorin inhibits high glucose-induced macrophage activation through TLR2-dependent signal Pathways. J Ethnopharmacol, 2016</w:t>
      </w:r>
      <w:proofErr w:type="gramStart"/>
      <w:r w:rsidRPr="006B0BB0">
        <w:rPr>
          <w:rFonts w:ascii="宋体" w:eastAsia="宋体" w:hAnsi="宋体" w:cs="宋体" w:hint="eastAsia"/>
          <w:color w:val="000000"/>
          <w:kern w:val="0"/>
          <w:sz w:val="24"/>
          <w:szCs w:val="24"/>
        </w:rPr>
        <w:t>,193:377</w:t>
      </w:r>
      <w:proofErr w:type="gramEnd"/>
      <w:r w:rsidRPr="006B0BB0">
        <w:rPr>
          <w:rFonts w:ascii="宋体" w:eastAsia="宋体" w:hAnsi="宋体" w:cs="宋体" w:hint="eastAsia"/>
          <w:color w:val="000000"/>
          <w:kern w:val="0"/>
          <w:sz w:val="24"/>
          <w:szCs w:val="24"/>
        </w:rPr>
        <w:t>-386</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[11]</w:t>
      </w:r>
      <w:proofErr w:type="gramStart"/>
      <w:r w:rsidRPr="006B0BB0">
        <w:rPr>
          <w:rFonts w:ascii="宋体" w:eastAsia="宋体" w:hAnsi="宋体" w:cs="宋体" w:hint="eastAsia"/>
          <w:color w:val="000000"/>
          <w:kern w:val="0"/>
          <w:sz w:val="24"/>
          <w:szCs w:val="24"/>
        </w:rPr>
        <w:t>Shao Yunxia, Qi Xiangming, Xu Xingxin, Wang Kun, Wu Yonggui*, Xia Lingling*.</w:t>
      </w:r>
      <w:proofErr w:type="gramEnd"/>
      <w:r w:rsidRPr="006B0BB0">
        <w:rPr>
          <w:rFonts w:ascii="宋体" w:eastAsia="宋体" w:hAnsi="宋体" w:cs="宋体" w:hint="eastAsia"/>
          <w:color w:val="000000"/>
          <w:kern w:val="0"/>
          <w:sz w:val="24"/>
          <w:szCs w:val="24"/>
        </w:rPr>
        <w:t xml:space="preserve"> TGP attenuates endoplasmic reticulum stress and regulates the expression of thioredoxin-interacting protein in thekidneys of diabetic rats. Biosci Trends, 2017, 10(6): 489-495.</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[12]</w:t>
      </w:r>
      <w:proofErr w:type="gramStart"/>
      <w:r w:rsidRPr="006B0BB0">
        <w:rPr>
          <w:rFonts w:ascii="宋体" w:eastAsia="宋体" w:hAnsi="宋体" w:cs="宋体" w:hint="eastAsia"/>
          <w:color w:val="000000"/>
          <w:kern w:val="0"/>
          <w:sz w:val="24"/>
          <w:szCs w:val="24"/>
        </w:rPr>
        <w:t>Xu Xingxin, Fan Zhe, Qi Xiangming, Shao Yunxia, Wu Yonggui*.</w:t>
      </w:r>
      <w:proofErr w:type="gramEnd"/>
      <w:r w:rsidRPr="006B0BB0">
        <w:rPr>
          <w:rFonts w:ascii="宋体" w:eastAsia="宋体" w:hAnsi="宋体" w:cs="宋体" w:hint="eastAsia"/>
          <w:color w:val="000000"/>
          <w:kern w:val="0"/>
          <w:sz w:val="24"/>
          <w:szCs w:val="24"/>
        </w:rPr>
        <w:t> The role of TGF-β-activated kinase 1 in db/db mice and high glucose-induced macrophage. Int Immunopharmacol, 2016</w:t>
      </w:r>
      <w:proofErr w:type="gramStart"/>
      <w:r w:rsidRPr="006B0BB0">
        <w:rPr>
          <w:rFonts w:ascii="宋体" w:eastAsia="宋体" w:hAnsi="宋体" w:cs="宋体" w:hint="eastAsia"/>
          <w:color w:val="000000"/>
          <w:kern w:val="0"/>
          <w:sz w:val="24"/>
          <w:szCs w:val="24"/>
        </w:rPr>
        <w:t>,38:120</w:t>
      </w:r>
      <w:proofErr w:type="gramEnd"/>
      <w:r w:rsidRPr="006B0BB0">
        <w:rPr>
          <w:rFonts w:ascii="宋体" w:eastAsia="宋体" w:hAnsi="宋体" w:cs="宋体" w:hint="eastAsia"/>
          <w:color w:val="000000"/>
          <w:kern w:val="0"/>
          <w:sz w:val="24"/>
          <w:szCs w:val="24"/>
        </w:rPr>
        <w:t>-131</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[13]Xu Xingxin, Qi Xiangming, Shao Yunxia, Li Yuanyuan, Fu Xin, Feng Shiyao, Wu Yonggui*. Blockade of TGF-β-activated kinase 1 prevents advanced glycation end products-induced inflammatory response in macrophages. Cytokine, 2016, 78: 62-68.</w:t>
      </w:r>
    </w:p>
    <w:p w:rsidR="006B0BB0" w:rsidRPr="006B0BB0" w:rsidRDefault="006B0BB0" w:rsidP="006B0BB0">
      <w:pPr>
        <w:widowControl/>
        <w:spacing w:line="360" w:lineRule="atLeast"/>
        <w:ind w:left="420" w:hanging="420"/>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[14]Xu Xingxin, Qi Xiangming, Zhang Wei, Zhang Chaoqun, Wu Xiaoxu, Wu Yonggui</w:t>
      </w:r>
      <w:r w:rsidRPr="006B0BB0">
        <w:rPr>
          <w:rFonts w:ascii="MS Mincho" w:eastAsia="MS Mincho" w:hAnsi="MS Mincho" w:cs="MS Mincho" w:hint="eastAsia"/>
          <w:color w:val="000000"/>
          <w:kern w:val="0"/>
          <w:sz w:val="24"/>
          <w:szCs w:val="24"/>
        </w:rPr>
        <w:t>∗</w:t>
      </w:r>
      <w:r w:rsidRPr="006B0BB0">
        <w:rPr>
          <w:rFonts w:ascii="宋体" w:eastAsia="宋体" w:hAnsi="宋体" w:cs="宋体" w:hint="eastAsia"/>
          <w:color w:val="000000"/>
          <w:kern w:val="0"/>
          <w:sz w:val="24"/>
          <w:szCs w:val="24"/>
        </w:rPr>
        <w:t xml:space="preserve">, Wang Kun, Shen Jijia. Effects of total glucosides of paeony </w:t>
      </w:r>
      <w:r w:rsidRPr="006B0BB0">
        <w:rPr>
          <w:rFonts w:ascii="宋体" w:eastAsia="宋体" w:hAnsi="宋体" w:cs="宋体" w:hint="eastAsia"/>
          <w:color w:val="000000"/>
          <w:kern w:val="0"/>
          <w:sz w:val="24"/>
          <w:szCs w:val="24"/>
        </w:rPr>
        <w:lastRenderedPageBreak/>
        <w:t>on immune regulatory toll-like receptors TLR2 and 4 in the kidney from diabetic rats, Phytomedicine, 2014, 21(6): 815-823.</w:t>
      </w:r>
    </w:p>
    <w:p w:rsidR="006B0BB0" w:rsidRPr="006B0BB0" w:rsidRDefault="006B0BB0" w:rsidP="006B0BB0">
      <w:pPr>
        <w:widowControl/>
        <w:spacing w:line="360" w:lineRule="atLeast"/>
        <w:ind w:left="420" w:hanging="420"/>
        <w:jc w:val="left"/>
        <w:rPr>
          <w:rFonts w:ascii="微软雅黑" w:eastAsia="微软雅黑" w:hAnsi="微软雅黑" w:cs="宋体"/>
          <w:color w:val="000000"/>
          <w:kern w:val="0"/>
          <w:sz w:val="27"/>
          <w:szCs w:val="27"/>
        </w:rPr>
      </w:pPr>
      <w:r w:rsidRPr="006B0BB0">
        <w:rPr>
          <w:rFonts w:ascii="宋体" w:eastAsia="宋体" w:hAnsi="宋体" w:cs="宋体" w:hint="eastAsia"/>
          <w:color w:val="000000"/>
          <w:kern w:val="0"/>
          <w:sz w:val="24"/>
          <w:szCs w:val="24"/>
        </w:rPr>
        <w:t>[15]</w:t>
      </w:r>
      <w:proofErr w:type="gramStart"/>
      <w:r w:rsidRPr="006B0BB0">
        <w:rPr>
          <w:rFonts w:ascii="宋体" w:eastAsia="宋体" w:hAnsi="宋体" w:cs="宋体" w:hint="eastAsia"/>
          <w:color w:val="000000"/>
          <w:kern w:val="0"/>
          <w:sz w:val="24"/>
          <w:szCs w:val="24"/>
        </w:rPr>
        <w:t>Wu Yonggui*, Wang Yan, Qi Xiangming, Zhang Pei, Zhang Chaoqun, Zhang Wei.</w:t>
      </w:r>
      <w:proofErr w:type="gramEnd"/>
      <w:r w:rsidRPr="006B0BB0">
        <w:rPr>
          <w:rFonts w:ascii="宋体" w:eastAsia="宋体" w:hAnsi="宋体" w:cs="宋体" w:hint="eastAsia"/>
          <w:color w:val="000000"/>
          <w:kern w:val="0"/>
          <w:sz w:val="24"/>
          <w:szCs w:val="24"/>
        </w:rPr>
        <w:t xml:space="preserve"> Increased macrophage activation inhibited by tacrolimus in the kidney of diabetic rats. Nephron Exp Nephrol, 2014, 128(1-2):46-56.</w:t>
      </w:r>
    </w:p>
    <w:p w:rsidR="006B0BB0" w:rsidRPr="006B0BB0" w:rsidRDefault="006B0BB0" w:rsidP="006B0BB0">
      <w:pPr>
        <w:widowControl/>
        <w:jc w:val="left"/>
        <w:rPr>
          <w:rFonts w:ascii="微软雅黑" w:eastAsia="微软雅黑" w:hAnsi="微软雅黑" w:cs="宋体"/>
          <w:color w:val="000000"/>
          <w:kern w:val="0"/>
          <w:sz w:val="27"/>
          <w:szCs w:val="27"/>
        </w:rPr>
      </w:pPr>
    </w:p>
    <w:p w:rsidR="006B0BB0" w:rsidRPr="006B0BB0" w:rsidRDefault="006B0BB0" w:rsidP="006B0BB0">
      <w:pPr>
        <w:widowControl/>
        <w:spacing w:line="360" w:lineRule="atLeast"/>
        <w:jc w:val="left"/>
        <w:rPr>
          <w:rFonts w:ascii="仿宋_GB2312" w:eastAsia="仿宋_GB2312" w:hAnsi="仿宋_GB2312" w:cs="宋体"/>
          <w:color w:val="000000"/>
          <w:kern w:val="0"/>
          <w:sz w:val="24"/>
          <w:szCs w:val="24"/>
        </w:rPr>
      </w:pPr>
      <w:r w:rsidRPr="006B0BB0">
        <w:rPr>
          <w:rFonts w:ascii="宋体" w:eastAsia="宋体" w:hAnsi="宋体" w:cs="宋体" w:hint="eastAsia"/>
          <w:b/>
          <w:bCs/>
          <w:color w:val="000000"/>
          <w:kern w:val="0"/>
          <w:sz w:val="30"/>
          <w:szCs w:val="30"/>
        </w:rPr>
        <w:t>主持科研项目</w:t>
      </w:r>
    </w:p>
    <w:p w:rsidR="006B0BB0" w:rsidRPr="006B0BB0" w:rsidRDefault="006B0BB0" w:rsidP="006B0BB0">
      <w:pPr>
        <w:widowControl/>
        <w:spacing w:line="360" w:lineRule="atLeas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[1]国家自然科学基金面上项目，81770722，巨噬细胞源外</w:t>
      </w:r>
      <w:proofErr w:type="gramStart"/>
      <w:r w:rsidRPr="006B0BB0">
        <w:rPr>
          <w:rFonts w:ascii="宋体" w:eastAsia="宋体" w:hAnsi="宋体" w:cs="宋体" w:hint="eastAsia"/>
          <w:color w:val="000000"/>
          <w:kern w:val="0"/>
          <w:sz w:val="24"/>
          <w:szCs w:val="24"/>
        </w:rPr>
        <w:t>泌</w:t>
      </w:r>
      <w:proofErr w:type="gramEnd"/>
      <w:r w:rsidRPr="006B0BB0">
        <w:rPr>
          <w:rFonts w:ascii="宋体" w:eastAsia="宋体" w:hAnsi="宋体" w:cs="宋体" w:hint="eastAsia"/>
          <w:color w:val="000000"/>
          <w:kern w:val="0"/>
          <w:sz w:val="24"/>
          <w:szCs w:val="24"/>
        </w:rPr>
        <w:t>体</w:t>
      </w:r>
      <w:proofErr w:type="gramStart"/>
      <w:r w:rsidRPr="006B0BB0">
        <w:rPr>
          <w:rFonts w:ascii="宋体" w:eastAsia="宋体" w:hAnsi="宋体" w:cs="宋体" w:hint="eastAsia"/>
          <w:color w:val="000000"/>
          <w:kern w:val="0"/>
          <w:sz w:val="24"/>
          <w:szCs w:val="24"/>
        </w:rPr>
        <w:t>介</w:t>
      </w:r>
      <w:proofErr w:type="gramEnd"/>
      <w:r w:rsidRPr="006B0BB0">
        <w:rPr>
          <w:rFonts w:ascii="宋体" w:eastAsia="宋体" w:hAnsi="宋体" w:cs="宋体" w:hint="eastAsia"/>
          <w:color w:val="000000"/>
          <w:kern w:val="0"/>
          <w:sz w:val="24"/>
          <w:szCs w:val="24"/>
        </w:rPr>
        <w:t>导自噬障碍致糖尿病肾脏炎症及纤维化机制研究，，2018/01-2021/12，56万元，在</w:t>
      </w:r>
      <w:proofErr w:type="gramStart"/>
      <w:r w:rsidRPr="006B0BB0">
        <w:rPr>
          <w:rFonts w:ascii="宋体" w:eastAsia="宋体" w:hAnsi="宋体" w:cs="宋体" w:hint="eastAsia"/>
          <w:color w:val="000000"/>
          <w:kern w:val="0"/>
          <w:sz w:val="24"/>
          <w:szCs w:val="24"/>
        </w:rPr>
        <w:t>研</w:t>
      </w:r>
      <w:proofErr w:type="gramEnd"/>
      <w:r w:rsidRPr="006B0BB0">
        <w:rPr>
          <w:rFonts w:ascii="宋体" w:eastAsia="宋体" w:hAnsi="宋体" w:cs="宋体" w:hint="eastAsia"/>
          <w:color w:val="000000"/>
          <w:kern w:val="0"/>
          <w:sz w:val="24"/>
          <w:szCs w:val="24"/>
        </w:rPr>
        <w:t>，主持。</w:t>
      </w:r>
    </w:p>
    <w:p w:rsidR="006B0BB0" w:rsidRPr="006B0BB0" w:rsidRDefault="006B0BB0" w:rsidP="006B0BB0">
      <w:pPr>
        <w:widowControl/>
        <w:spacing w:line="360" w:lineRule="atLeas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[2]国家自然科学基金国际(地区)合作与交流项目，81761138042，肌肽酶-1在慢性肾脏疾病进展中的作用与机制，在</w:t>
      </w:r>
      <w:proofErr w:type="gramStart"/>
      <w:r w:rsidRPr="006B0BB0">
        <w:rPr>
          <w:rFonts w:ascii="宋体" w:eastAsia="宋体" w:hAnsi="宋体" w:cs="宋体" w:hint="eastAsia"/>
          <w:color w:val="000000"/>
          <w:kern w:val="0"/>
          <w:sz w:val="24"/>
          <w:szCs w:val="24"/>
        </w:rPr>
        <w:t>研</w:t>
      </w:r>
      <w:proofErr w:type="gramEnd"/>
      <w:r w:rsidRPr="006B0BB0">
        <w:rPr>
          <w:rFonts w:ascii="宋体" w:eastAsia="宋体" w:hAnsi="宋体" w:cs="宋体" w:hint="eastAsia"/>
          <w:color w:val="000000"/>
          <w:kern w:val="0"/>
          <w:sz w:val="24"/>
          <w:szCs w:val="24"/>
        </w:rPr>
        <w:t>，2018/01-2020/12，180万元，在</w:t>
      </w:r>
      <w:proofErr w:type="gramStart"/>
      <w:r w:rsidRPr="006B0BB0">
        <w:rPr>
          <w:rFonts w:ascii="宋体" w:eastAsia="宋体" w:hAnsi="宋体" w:cs="宋体" w:hint="eastAsia"/>
          <w:color w:val="000000"/>
          <w:kern w:val="0"/>
          <w:sz w:val="24"/>
          <w:szCs w:val="24"/>
        </w:rPr>
        <w:t>研</w:t>
      </w:r>
      <w:proofErr w:type="gramEnd"/>
      <w:r w:rsidRPr="006B0BB0">
        <w:rPr>
          <w:rFonts w:ascii="宋体" w:eastAsia="宋体" w:hAnsi="宋体" w:cs="宋体" w:hint="eastAsia"/>
          <w:color w:val="000000"/>
          <w:kern w:val="0"/>
          <w:sz w:val="24"/>
          <w:szCs w:val="24"/>
        </w:rPr>
        <w:t>，主持。</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[3]国家自然科学基金，81470965，《Bruton酪氨酸激酶致糖尿病肾脏巨噬细胞激活的作用及分子机制》，2010/01-2018/12,73万元，已结题，主持人。</w:t>
      </w:r>
    </w:p>
    <w:p w:rsidR="006B0BB0" w:rsidRPr="006B0BB0" w:rsidRDefault="006B0BB0" w:rsidP="006B0BB0">
      <w:pPr>
        <w:widowControl/>
        <w:spacing w:line="360" w:lineRule="atLeast"/>
        <w:jc w:val="left"/>
        <w:rPr>
          <w:rFonts w:ascii="宋体" w:eastAsia="宋体" w:hAnsi="宋体" w:cs="宋体"/>
          <w:color w:val="000000"/>
          <w:kern w:val="0"/>
          <w:sz w:val="24"/>
          <w:szCs w:val="24"/>
        </w:rPr>
      </w:pPr>
      <w:r w:rsidRPr="006B0BB0">
        <w:rPr>
          <w:rFonts w:ascii="宋体" w:eastAsia="宋体" w:hAnsi="宋体" w:cs="宋体" w:hint="eastAsia"/>
          <w:color w:val="000000"/>
          <w:kern w:val="0"/>
          <w:sz w:val="24"/>
          <w:szCs w:val="24"/>
        </w:rPr>
        <w:t>[4]国家自然科学基金，81270813，《TAK1介导巨噬细胞亚型M1/M2转化在糖尿病肾病发病中的作用及分子机制》，2013/01-2016/12，70万元，已结题，主持人。</w:t>
      </w:r>
    </w:p>
    <w:p w:rsidR="0003522F" w:rsidRPr="006B0BB0" w:rsidRDefault="0003522F"/>
    <w:sectPr w:rsidR="0003522F" w:rsidRPr="006B0B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6A" w:rsidRDefault="00316E6A" w:rsidP="00876C0E">
      <w:r>
        <w:separator/>
      </w:r>
    </w:p>
  </w:endnote>
  <w:endnote w:type="continuationSeparator" w:id="0">
    <w:p w:rsidR="00316E6A" w:rsidRDefault="00316E6A" w:rsidP="0087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6A" w:rsidRDefault="00316E6A" w:rsidP="00876C0E">
      <w:r>
        <w:separator/>
      </w:r>
    </w:p>
  </w:footnote>
  <w:footnote w:type="continuationSeparator" w:id="0">
    <w:p w:rsidR="00316E6A" w:rsidRDefault="00316E6A" w:rsidP="00876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B2"/>
    <w:rsid w:val="0003522F"/>
    <w:rsid w:val="001D56B2"/>
    <w:rsid w:val="001E350E"/>
    <w:rsid w:val="00316E6A"/>
    <w:rsid w:val="004B7A95"/>
    <w:rsid w:val="004D7280"/>
    <w:rsid w:val="00543FC1"/>
    <w:rsid w:val="005624A8"/>
    <w:rsid w:val="00691108"/>
    <w:rsid w:val="006B0BB0"/>
    <w:rsid w:val="00876C0E"/>
    <w:rsid w:val="0091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6B0BB0"/>
  </w:style>
  <w:style w:type="character" w:customStyle="1" w:styleId="articlepublishdate">
    <w:name w:val="article_publishdate"/>
    <w:basedOn w:val="a0"/>
    <w:rsid w:val="006B0BB0"/>
  </w:style>
  <w:style w:type="character" w:customStyle="1" w:styleId="wpvisitcount">
    <w:name w:val="wp_visitcount"/>
    <w:basedOn w:val="a0"/>
    <w:rsid w:val="006B0BB0"/>
  </w:style>
  <w:style w:type="paragraph" w:styleId="a3">
    <w:name w:val="Normal (Web)"/>
    <w:basedOn w:val="a"/>
    <w:uiPriority w:val="99"/>
    <w:semiHidden/>
    <w:unhideWhenUsed/>
    <w:rsid w:val="006B0BB0"/>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rsid w:val="006B0B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0BB0"/>
    <w:rPr>
      <w:b/>
      <w:bCs/>
    </w:rPr>
  </w:style>
  <w:style w:type="paragraph" w:styleId="a5">
    <w:name w:val="List Paragraph"/>
    <w:basedOn w:val="a"/>
    <w:uiPriority w:val="34"/>
    <w:qFormat/>
    <w:rsid w:val="006B0BB0"/>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6B0BB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6B0BB0"/>
    <w:rPr>
      <w:sz w:val="18"/>
      <w:szCs w:val="18"/>
    </w:rPr>
  </w:style>
  <w:style w:type="character" w:customStyle="1" w:styleId="Char">
    <w:name w:val="批注框文本 Char"/>
    <w:basedOn w:val="a0"/>
    <w:link w:val="a6"/>
    <w:uiPriority w:val="99"/>
    <w:semiHidden/>
    <w:rsid w:val="006B0BB0"/>
    <w:rPr>
      <w:sz w:val="18"/>
      <w:szCs w:val="18"/>
    </w:rPr>
  </w:style>
  <w:style w:type="paragraph" w:styleId="a7">
    <w:name w:val="header"/>
    <w:basedOn w:val="a"/>
    <w:link w:val="Char0"/>
    <w:uiPriority w:val="99"/>
    <w:unhideWhenUsed/>
    <w:rsid w:val="00876C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76C0E"/>
    <w:rPr>
      <w:sz w:val="18"/>
      <w:szCs w:val="18"/>
    </w:rPr>
  </w:style>
  <w:style w:type="paragraph" w:styleId="a8">
    <w:name w:val="footer"/>
    <w:basedOn w:val="a"/>
    <w:link w:val="Char1"/>
    <w:uiPriority w:val="99"/>
    <w:unhideWhenUsed/>
    <w:rsid w:val="00876C0E"/>
    <w:pPr>
      <w:tabs>
        <w:tab w:val="center" w:pos="4153"/>
        <w:tab w:val="right" w:pos="8306"/>
      </w:tabs>
      <w:snapToGrid w:val="0"/>
      <w:jc w:val="left"/>
    </w:pPr>
    <w:rPr>
      <w:sz w:val="18"/>
      <w:szCs w:val="18"/>
    </w:rPr>
  </w:style>
  <w:style w:type="character" w:customStyle="1" w:styleId="Char1">
    <w:name w:val="页脚 Char"/>
    <w:basedOn w:val="a0"/>
    <w:link w:val="a8"/>
    <w:uiPriority w:val="99"/>
    <w:rsid w:val="00876C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6B0BB0"/>
  </w:style>
  <w:style w:type="character" w:customStyle="1" w:styleId="articlepublishdate">
    <w:name w:val="article_publishdate"/>
    <w:basedOn w:val="a0"/>
    <w:rsid w:val="006B0BB0"/>
  </w:style>
  <w:style w:type="character" w:customStyle="1" w:styleId="wpvisitcount">
    <w:name w:val="wp_visitcount"/>
    <w:basedOn w:val="a0"/>
    <w:rsid w:val="006B0BB0"/>
  </w:style>
  <w:style w:type="paragraph" w:styleId="a3">
    <w:name w:val="Normal (Web)"/>
    <w:basedOn w:val="a"/>
    <w:uiPriority w:val="99"/>
    <w:semiHidden/>
    <w:unhideWhenUsed/>
    <w:rsid w:val="006B0BB0"/>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rsid w:val="006B0B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0BB0"/>
    <w:rPr>
      <w:b/>
      <w:bCs/>
    </w:rPr>
  </w:style>
  <w:style w:type="paragraph" w:styleId="a5">
    <w:name w:val="List Paragraph"/>
    <w:basedOn w:val="a"/>
    <w:uiPriority w:val="34"/>
    <w:qFormat/>
    <w:rsid w:val="006B0BB0"/>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6B0BB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6B0BB0"/>
    <w:rPr>
      <w:sz w:val="18"/>
      <w:szCs w:val="18"/>
    </w:rPr>
  </w:style>
  <w:style w:type="character" w:customStyle="1" w:styleId="Char">
    <w:name w:val="批注框文本 Char"/>
    <w:basedOn w:val="a0"/>
    <w:link w:val="a6"/>
    <w:uiPriority w:val="99"/>
    <w:semiHidden/>
    <w:rsid w:val="006B0BB0"/>
    <w:rPr>
      <w:sz w:val="18"/>
      <w:szCs w:val="18"/>
    </w:rPr>
  </w:style>
  <w:style w:type="paragraph" w:styleId="a7">
    <w:name w:val="header"/>
    <w:basedOn w:val="a"/>
    <w:link w:val="Char0"/>
    <w:uiPriority w:val="99"/>
    <w:unhideWhenUsed/>
    <w:rsid w:val="00876C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76C0E"/>
    <w:rPr>
      <w:sz w:val="18"/>
      <w:szCs w:val="18"/>
    </w:rPr>
  </w:style>
  <w:style w:type="paragraph" w:styleId="a8">
    <w:name w:val="footer"/>
    <w:basedOn w:val="a"/>
    <w:link w:val="Char1"/>
    <w:uiPriority w:val="99"/>
    <w:unhideWhenUsed/>
    <w:rsid w:val="00876C0E"/>
    <w:pPr>
      <w:tabs>
        <w:tab w:val="center" w:pos="4153"/>
        <w:tab w:val="right" w:pos="8306"/>
      </w:tabs>
      <w:snapToGrid w:val="0"/>
      <w:jc w:val="left"/>
    </w:pPr>
    <w:rPr>
      <w:sz w:val="18"/>
      <w:szCs w:val="18"/>
    </w:rPr>
  </w:style>
  <w:style w:type="character" w:customStyle="1" w:styleId="Char1">
    <w:name w:val="页脚 Char"/>
    <w:basedOn w:val="a0"/>
    <w:link w:val="a8"/>
    <w:uiPriority w:val="99"/>
    <w:rsid w:val="00876C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68067">
      <w:bodyDiv w:val="1"/>
      <w:marLeft w:val="0"/>
      <w:marRight w:val="0"/>
      <w:marTop w:val="0"/>
      <w:marBottom w:val="0"/>
      <w:divBdr>
        <w:top w:val="none" w:sz="0" w:space="0" w:color="auto"/>
        <w:left w:val="none" w:sz="0" w:space="0" w:color="auto"/>
        <w:bottom w:val="none" w:sz="0" w:space="0" w:color="auto"/>
        <w:right w:val="none" w:sz="0" w:space="0" w:color="auto"/>
      </w:divBdr>
    </w:div>
    <w:div w:id="1652099283">
      <w:bodyDiv w:val="1"/>
      <w:marLeft w:val="0"/>
      <w:marRight w:val="0"/>
      <w:marTop w:val="0"/>
      <w:marBottom w:val="0"/>
      <w:divBdr>
        <w:top w:val="none" w:sz="0" w:space="0" w:color="auto"/>
        <w:left w:val="none" w:sz="0" w:space="0" w:color="auto"/>
        <w:bottom w:val="none" w:sz="0" w:space="0" w:color="auto"/>
        <w:right w:val="none" w:sz="0" w:space="0" w:color="auto"/>
      </w:divBdr>
      <w:divsChild>
        <w:div w:id="1461461869">
          <w:marLeft w:val="0"/>
          <w:marRight w:val="0"/>
          <w:marTop w:val="0"/>
          <w:marBottom w:val="0"/>
          <w:divBdr>
            <w:top w:val="none" w:sz="0" w:space="0" w:color="auto"/>
            <w:left w:val="none" w:sz="0" w:space="0" w:color="auto"/>
            <w:bottom w:val="single" w:sz="12" w:space="0" w:color="0A498D"/>
            <w:right w:val="none" w:sz="0" w:space="0" w:color="auto"/>
          </w:divBdr>
          <w:divsChild>
            <w:div w:id="850946408">
              <w:marLeft w:val="0"/>
              <w:marRight w:val="0"/>
              <w:marTop w:val="0"/>
              <w:marBottom w:val="0"/>
              <w:divBdr>
                <w:top w:val="none" w:sz="0" w:space="0" w:color="auto"/>
                <w:left w:val="none" w:sz="0" w:space="0" w:color="auto"/>
                <w:bottom w:val="none" w:sz="0" w:space="0" w:color="auto"/>
                <w:right w:val="none" w:sz="0" w:space="0" w:color="auto"/>
              </w:divBdr>
            </w:div>
          </w:divsChild>
        </w:div>
        <w:div w:id="73673368">
          <w:marLeft w:val="0"/>
          <w:marRight w:val="0"/>
          <w:marTop w:val="30"/>
          <w:marBottom w:val="0"/>
          <w:divBdr>
            <w:top w:val="none" w:sz="0" w:space="0" w:color="auto"/>
            <w:left w:val="none" w:sz="0" w:space="0" w:color="auto"/>
            <w:bottom w:val="none" w:sz="0" w:space="0" w:color="auto"/>
            <w:right w:val="none" w:sz="0" w:space="0" w:color="auto"/>
          </w:divBdr>
          <w:divsChild>
            <w:div w:id="1424109136">
              <w:marLeft w:val="0"/>
              <w:marRight w:val="300"/>
              <w:marTop w:val="0"/>
              <w:marBottom w:val="0"/>
              <w:divBdr>
                <w:top w:val="none" w:sz="0" w:space="0" w:color="auto"/>
                <w:left w:val="none" w:sz="0" w:space="0" w:color="auto"/>
                <w:bottom w:val="none" w:sz="0" w:space="0" w:color="auto"/>
                <w:right w:val="none" w:sz="0" w:space="0" w:color="auto"/>
              </w:divBdr>
              <w:divsChild>
                <w:div w:id="213935016">
                  <w:marLeft w:val="0"/>
                  <w:marRight w:val="0"/>
                  <w:marTop w:val="0"/>
                  <w:marBottom w:val="0"/>
                  <w:divBdr>
                    <w:top w:val="none" w:sz="0" w:space="0" w:color="auto"/>
                    <w:left w:val="none" w:sz="0" w:space="0" w:color="auto"/>
                    <w:bottom w:val="none" w:sz="0" w:space="0" w:color="auto"/>
                    <w:right w:val="none" w:sz="0" w:space="0" w:color="auto"/>
                  </w:divBdr>
                </w:div>
              </w:divsChild>
            </w:div>
            <w:div w:id="1227645097">
              <w:marLeft w:val="300"/>
              <w:marRight w:val="0"/>
              <w:marTop w:val="0"/>
              <w:marBottom w:val="0"/>
              <w:divBdr>
                <w:top w:val="none" w:sz="0" w:space="0" w:color="auto"/>
                <w:left w:val="none" w:sz="0" w:space="0" w:color="auto"/>
                <w:bottom w:val="none" w:sz="0" w:space="0" w:color="auto"/>
                <w:right w:val="none" w:sz="0" w:space="0" w:color="auto"/>
              </w:divBdr>
            </w:div>
            <w:div w:id="339049187">
              <w:marLeft w:val="300"/>
              <w:marRight w:val="0"/>
              <w:marTop w:val="0"/>
              <w:marBottom w:val="0"/>
              <w:divBdr>
                <w:top w:val="none" w:sz="0" w:space="0" w:color="auto"/>
                <w:left w:val="none" w:sz="0" w:space="0" w:color="auto"/>
                <w:bottom w:val="none" w:sz="0" w:space="0" w:color="auto"/>
                <w:right w:val="none" w:sz="0" w:space="0" w:color="auto"/>
              </w:divBdr>
              <w:divsChild>
                <w:div w:id="14248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8037">
          <w:marLeft w:val="0"/>
          <w:marRight w:val="0"/>
          <w:marTop w:val="30"/>
          <w:marBottom w:val="0"/>
          <w:divBdr>
            <w:top w:val="none" w:sz="0" w:space="0" w:color="auto"/>
            <w:left w:val="none" w:sz="0" w:space="0" w:color="auto"/>
            <w:bottom w:val="none" w:sz="0" w:space="0" w:color="auto"/>
            <w:right w:val="none" w:sz="0" w:space="0" w:color="auto"/>
          </w:divBdr>
          <w:divsChild>
            <w:div w:id="666522311">
              <w:marLeft w:val="0"/>
              <w:marRight w:val="0"/>
              <w:marTop w:val="0"/>
              <w:marBottom w:val="0"/>
              <w:divBdr>
                <w:top w:val="none" w:sz="0" w:space="0" w:color="auto"/>
                <w:left w:val="none" w:sz="0" w:space="0" w:color="auto"/>
                <w:bottom w:val="none" w:sz="0" w:space="0" w:color="auto"/>
                <w:right w:val="none" w:sz="0" w:space="0" w:color="auto"/>
              </w:divBdr>
              <w:divsChild>
                <w:div w:id="204486804">
                  <w:marLeft w:val="0"/>
                  <w:marRight w:val="0"/>
                  <w:marTop w:val="0"/>
                  <w:marBottom w:val="0"/>
                  <w:divBdr>
                    <w:top w:val="none" w:sz="0" w:space="0" w:color="auto"/>
                    <w:left w:val="none" w:sz="0" w:space="0" w:color="auto"/>
                    <w:bottom w:val="none" w:sz="0" w:space="0" w:color="auto"/>
                    <w:right w:val="none" w:sz="0" w:space="0" w:color="auto"/>
                  </w:divBdr>
                  <w:divsChild>
                    <w:div w:id="1944875029">
                      <w:marLeft w:val="0"/>
                      <w:marRight w:val="0"/>
                      <w:marTop w:val="0"/>
                      <w:marBottom w:val="0"/>
                      <w:divBdr>
                        <w:top w:val="none" w:sz="0" w:space="0" w:color="auto"/>
                        <w:left w:val="none" w:sz="0" w:space="0" w:color="auto"/>
                        <w:bottom w:val="none" w:sz="0" w:space="0" w:color="auto"/>
                        <w:right w:val="none" w:sz="0" w:space="0" w:color="auto"/>
                      </w:divBdr>
                      <w:divsChild>
                        <w:div w:id="254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38</Pages>
  <Words>7693</Words>
  <Characters>43851</Characters>
  <Application>Microsoft Office Word</Application>
  <DocSecurity>0</DocSecurity>
  <Lines>365</Lines>
  <Paragraphs>102</Paragraphs>
  <ScaleCrop>false</ScaleCrop>
  <Company>Microsoft</Company>
  <LinksUpToDate>false</LinksUpToDate>
  <CharactersWithSpaces>51442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10</cp:revision>
  <dcterms:created xsi:type="dcterms:W3CDTF">2019-06-10T02:05:00Z</dcterms:created>
  <dcterms:modified xsi:type="dcterms:W3CDTF">2019-06-19T10:42:00Z</dcterms:modified>
</cp:coreProperties>
</file>