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sz w:val="28"/>
          <w:szCs w:val="16"/>
        </w:rPr>
      </w:pPr>
      <w:bookmarkStart w:id="0" w:name="_GoBack"/>
      <w:r>
        <w:rPr>
          <w:rFonts w:hint="eastAsia"/>
          <w:sz w:val="28"/>
          <w:szCs w:val="16"/>
        </w:rPr>
        <w:t>成都医学院第一附属医院进修申请表</w:t>
      </w:r>
    </w:p>
    <w:bookmarkEnd w:id="0"/>
    <w:tbl>
      <w:tblPr>
        <w:tblStyle w:val="3"/>
        <w:tblW w:w="9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711"/>
        <w:gridCol w:w="1009"/>
        <w:gridCol w:w="1162"/>
        <w:gridCol w:w="66"/>
        <w:gridCol w:w="726"/>
        <w:gridCol w:w="394"/>
        <w:gridCol w:w="793"/>
        <w:gridCol w:w="1577"/>
        <w:gridCol w:w="1186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   名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    别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年龄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婚  否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最后学历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所学专业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从事专业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从业年限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执业资格</w:t>
            </w:r>
          </w:p>
        </w:tc>
        <w:tc>
          <w:tcPr>
            <w:tcW w:w="2963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进修科室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工作单位</w:t>
            </w:r>
          </w:p>
        </w:tc>
        <w:tc>
          <w:tcPr>
            <w:tcW w:w="2963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通讯地址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进修专业</w:t>
            </w:r>
          </w:p>
        </w:tc>
        <w:tc>
          <w:tcPr>
            <w:tcW w:w="2963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进修时限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学习及工作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历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起   止   年   月</w:t>
            </w:r>
          </w:p>
        </w:tc>
        <w:tc>
          <w:tcPr>
            <w:tcW w:w="5192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 校 名 称 及 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674" w:type="dxa"/>
            <w:gridSpan w:val="5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192" w:type="dxa"/>
            <w:gridSpan w:val="5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4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674" w:type="dxa"/>
            <w:gridSpan w:val="5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192" w:type="dxa"/>
            <w:gridSpan w:val="5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4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674" w:type="dxa"/>
            <w:gridSpan w:val="5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192" w:type="dxa"/>
            <w:gridSpan w:val="5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4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674" w:type="dxa"/>
            <w:gridSpan w:val="5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192" w:type="dxa"/>
            <w:gridSpan w:val="5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4" w:hRule="atLeast"/>
          <w:jc w:val="center"/>
        </w:trPr>
        <w:tc>
          <w:tcPr>
            <w:tcW w:w="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思想及业务能力小结</w:t>
            </w:r>
          </w:p>
        </w:tc>
        <w:tc>
          <w:tcPr>
            <w:tcW w:w="8866" w:type="dxa"/>
            <w:gridSpan w:val="10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7" w:hRule="atLeast"/>
          <w:jc w:val="center"/>
        </w:trPr>
        <w:tc>
          <w:tcPr>
            <w:tcW w:w="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进修承诺</w:t>
            </w:r>
          </w:p>
        </w:tc>
        <w:tc>
          <w:tcPr>
            <w:tcW w:w="8866" w:type="dxa"/>
            <w:gridSpan w:val="10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修期间遵守医院和科室的管理制度，服从科主任/护士长和带教老师安排，遵守医疗操作常规，严禁超越执业权限从事医疗活动。如果进修生个人因违反相关规定而造成的医疗事故、差错以及其他法律后果，由进修生选派单位承担，没有选派单位的，由进修生本人承担。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微软雅黑" w:hAnsi="微软雅黑" w:eastAsia="微软雅黑" w:cs="微软雅黑"/>
              </w:rPr>
              <w:t xml:space="preserve">选派单位（盖章）                    </w:t>
            </w:r>
          </w:p>
          <w:p>
            <w:pPr>
              <w:ind w:firstLine="5040" w:firstLineChars="24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进修生签名：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填表日期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邮政编码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通讯方式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tbl>
      <w:tblPr>
        <w:tblStyle w:val="3"/>
        <w:tblW w:w="93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399"/>
        <w:gridCol w:w="960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91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进修目的要求</w:t>
            </w:r>
          </w:p>
        </w:tc>
        <w:tc>
          <w:tcPr>
            <w:tcW w:w="8409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91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意      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选 送 单 位</w:t>
            </w:r>
          </w:p>
        </w:tc>
        <w:tc>
          <w:tcPr>
            <w:tcW w:w="8409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ind w:left="4830" w:hanging="4830" w:hangingChars="23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</w:rPr>
              <w:t xml:space="preserve">                          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</w:rPr>
              <w:t xml:space="preserve">（盖章） </w:t>
            </w:r>
          </w:p>
          <w:p>
            <w:pPr>
              <w:ind w:left="4830" w:leftChars="2300" w:firstLine="840" w:firstLineChars="4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签字：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                                       年    </w:t>
            </w:r>
            <w:r>
              <w:rPr>
                <w:rFonts w:hint="eastAsia" w:ascii="微软雅黑" w:hAnsi="微软雅黑" w:eastAsia="微软雅黑" w:cs="微软雅黑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1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门审核意见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上级行政部</w:t>
            </w:r>
          </w:p>
        </w:tc>
        <w:tc>
          <w:tcPr>
            <w:tcW w:w="8409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91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接收科室意见</w:t>
            </w:r>
          </w:p>
        </w:tc>
        <w:tc>
          <w:tcPr>
            <w:tcW w:w="8409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                                              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</w:rPr>
              <w:t xml:space="preserve">   年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</w:rPr>
              <w:t>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91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意 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教务科</w:t>
            </w:r>
          </w:p>
        </w:tc>
        <w:tc>
          <w:tcPr>
            <w:tcW w:w="8409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                                      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               </w:t>
            </w:r>
            <w:r>
              <w:rPr>
                <w:rFonts w:hint="eastAsia" w:ascii="微软雅黑" w:hAnsi="微软雅黑" w:eastAsia="微软雅黑" w:cs="微软雅黑"/>
              </w:rPr>
              <w:t xml:space="preserve">   （盖章）        </w:t>
            </w:r>
          </w:p>
          <w:p>
            <w:pPr>
              <w:ind w:firstLine="5880" w:firstLineChars="28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年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</w:rPr>
              <w:t>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91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报到</w:t>
            </w:r>
          </w:p>
        </w:tc>
        <w:tc>
          <w:tcPr>
            <w:tcW w:w="339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结业</w:t>
            </w:r>
          </w:p>
        </w:tc>
        <w:tc>
          <w:tcPr>
            <w:tcW w:w="405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91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备   注</w:t>
            </w:r>
          </w:p>
        </w:tc>
        <w:tc>
          <w:tcPr>
            <w:tcW w:w="8409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92695"/>
    <w:rsid w:val="08295772"/>
    <w:rsid w:val="5879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2019-06-25T00:25:00Z</dcterms:created>
  <dc:creator>一坨儿糖</dc:creator>
  <cp:lastModifiedBy>Administrator</cp:lastModifiedBy>
  <dcterms:modified xsi:type="dcterms:W3CDTF">2019-06-26T01:45:00Z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