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560" w:lineRule="exact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附件1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883" w:firstLineChars="200"/>
        <w:jc w:val="center"/>
        <w:rPr>
          <w:rFonts w:hint="default" w:cs="方正小标宋简体" w:asciiTheme="minorEastAsia" w:hAnsiTheme="minorEastAsia" w:eastAsiaTheme="minorEastAsia"/>
          <w:b/>
          <w:kern w:val="2"/>
          <w:sz w:val="44"/>
          <w:szCs w:val="44"/>
        </w:rPr>
      </w:pPr>
      <w:bookmarkStart w:id="0" w:name="_GoBack"/>
      <w:r>
        <w:rPr>
          <w:rFonts w:cs="方正小标宋简体" w:asciiTheme="minorEastAsia" w:hAnsiTheme="minorEastAsia" w:eastAsiaTheme="minorEastAsia"/>
          <w:b/>
          <w:kern w:val="2"/>
          <w:sz w:val="44"/>
          <w:szCs w:val="44"/>
        </w:rPr>
        <w:t>浙江树人大学2019年公开招聘计划表（2019年第二批）</w:t>
      </w:r>
    </w:p>
    <w:bookmarkEnd w:id="0"/>
    <w:tbl>
      <w:tblPr>
        <w:tblStyle w:val="5"/>
        <w:tblW w:w="14885" w:type="dxa"/>
        <w:jc w:val="center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56"/>
        <w:gridCol w:w="1418"/>
        <w:gridCol w:w="1276"/>
        <w:gridCol w:w="850"/>
        <w:gridCol w:w="1134"/>
        <w:gridCol w:w="1276"/>
        <w:gridCol w:w="1843"/>
        <w:gridCol w:w="4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用人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代码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年龄上限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学历/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专业/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9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其他条件及备注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树兰国际医学院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A16-19-026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护理实验教师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*35周岁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研究生/硕士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*护理相关专业</w:t>
            </w:r>
          </w:p>
        </w:tc>
        <w:tc>
          <w:tcPr>
            <w:tcW w:w="4923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*1.本科阶段须为护理学专业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.具有临床经验者或具有较强英语交流能力者优先；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*3、具有副高及以上职称者，年龄放宽至45周岁。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树兰国际医学院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A16-19-027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临床医学实验教师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*35周岁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研究生/硕士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*临床医学或基础医学相关专业</w:t>
            </w:r>
          </w:p>
        </w:tc>
        <w:tc>
          <w:tcPr>
            <w:tcW w:w="4923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*1.本科阶段为临床医学或基础医学专业，硕士研究生阶段为其它专业者亦可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.具有临床（解剖）经验者或具有较强英语交流能力者优先；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3.具有国外、港澳台地区学习工作经历者优先。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*4、具有副高及以上职称者，年龄放宽至45周岁。</w:t>
            </w: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A9"/>
    <w:rsid w:val="00094BED"/>
    <w:rsid w:val="000E74AD"/>
    <w:rsid w:val="000F5488"/>
    <w:rsid w:val="001A4AA9"/>
    <w:rsid w:val="00240E08"/>
    <w:rsid w:val="002C5DB7"/>
    <w:rsid w:val="002C6165"/>
    <w:rsid w:val="004013D0"/>
    <w:rsid w:val="0065437A"/>
    <w:rsid w:val="006622DC"/>
    <w:rsid w:val="00681096"/>
    <w:rsid w:val="00695703"/>
    <w:rsid w:val="00786DA9"/>
    <w:rsid w:val="00972134"/>
    <w:rsid w:val="00A0396D"/>
    <w:rsid w:val="00A12816"/>
    <w:rsid w:val="00A2187E"/>
    <w:rsid w:val="00A51A57"/>
    <w:rsid w:val="00A86A02"/>
    <w:rsid w:val="00A9522A"/>
    <w:rsid w:val="00AF3C29"/>
    <w:rsid w:val="00B37299"/>
    <w:rsid w:val="00F75242"/>
    <w:rsid w:val="00FD186A"/>
    <w:rsid w:val="1C6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TotalTime>91</TotalTime>
  <ScaleCrop>false</ScaleCrop>
  <LinksUpToDate>false</LinksUpToDate>
  <CharactersWithSpaces>380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2019-06-19T10:51:00Z</dcterms:created>
  <dc:creator>Administrator</dc:creator>
  <cp:lastModifiedBy>Administrator</cp:lastModifiedBy>
  <cp:lastPrinted>2019-06-20T01:11:00Z</cp:lastPrinted>
  <dcterms:modified xsi:type="dcterms:W3CDTF">2019-06-28T02:23:37Z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