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ascii="仿宋_GB2312" w:hAnsi="华文仿宋" w:eastAsia="仿宋_GB2312"/>
          <w:sz w:val="32"/>
          <w:szCs w:val="32"/>
        </w:rPr>
        <w:t>2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spacing w:line="600" w:lineRule="exact"/>
        <w:ind w:right="-59"/>
        <w:jc w:val="center"/>
        <w:rPr>
          <w:rFonts w:ascii="黑体" w:eastAsia="黑体"/>
          <w:spacing w:val="-20"/>
          <w:sz w:val="36"/>
          <w:szCs w:val="36"/>
        </w:rPr>
      </w:pPr>
      <w:bookmarkStart w:id="2" w:name="_GoBack"/>
      <w:r>
        <w:rPr>
          <w:rFonts w:hint="eastAsia" w:ascii="黑体" w:hAnsi="华文中宋" w:eastAsia="黑体"/>
          <w:spacing w:val="-20"/>
          <w:sz w:val="36"/>
          <w:szCs w:val="36"/>
        </w:rPr>
        <w:t>张家界市引进急需紧缺人才登记表</w:t>
      </w:r>
    </w:p>
    <w:bookmarkEnd w:id="2"/>
    <w:tbl>
      <w:tblPr>
        <w:tblStyle w:val="5"/>
        <w:tblpPr w:leftFromText="180" w:rightFromText="180" w:vertAnchor="text" w:horzAnchor="margin" w:tblpY="398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897"/>
        <w:gridCol w:w="537"/>
        <w:gridCol w:w="530"/>
        <w:gridCol w:w="322"/>
        <w:gridCol w:w="135"/>
        <w:gridCol w:w="306"/>
        <w:gridCol w:w="837"/>
        <w:gridCol w:w="535"/>
        <w:gridCol w:w="692"/>
        <w:gridCol w:w="146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2421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1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拟引进单位及岗位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从大中专院校学习开始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145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</w:tc>
        <w:tc>
          <w:tcPr>
            <w:tcW w:w="8145" w:type="dxa"/>
            <w:gridSpan w:val="11"/>
            <w:noWrap w:val="0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  <w:rPr>
          <w:sz w:val="28"/>
          <w:szCs w:val="28"/>
        </w:rPr>
      </w:pPr>
    </w:p>
    <w:tbl>
      <w:tblPr>
        <w:tblStyle w:val="5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62"/>
        <w:gridCol w:w="2257"/>
        <w:gridCol w:w="621"/>
        <w:gridCol w:w="1338"/>
        <w:gridCol w:w="356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293" w:type="dxa"/>
            <w:noWrap w:val="0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资格审查意见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面试成绩</w:t>
            </w:r>
          </w:p>
        </w:tc>
        <w:tc>
          <w:tcPr>
            <w:tcW w:w="2257" w:type="dxa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15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28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7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w w:val="80"/>
                <w:sz w:val="24"/>
              </w:rPr>
              <w:t>（</w:t>
            </w:r>
            <w:r>
              <w:rPr>
                <w:rFonts w:ascii="宋体" w:hAnsi="宋体"/>
                <w:spacing w:val="-20"/>
                <w:w w:val="80"/>
                <w:sz w:val="24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w w:val="80"/>
                <w:sz w:val="24"/>
              </w:rPr>
              <w:t>）</w:t>
            </w:r>
          </w:p>
        </w:tc>
        <w:tc>
          <w:tcPr>
            <w:tcW w:w="231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考核考察结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论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293" w:type="dxa"/>
            <w:noWrap w:val="0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宋体"/>
                <w:kern w:val="24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公示情况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293" w:type="dxa"/>
            <w:noWrap w:val="0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用人单位呈报意见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主管部门意</w:t>
            </w:r>
            <w:r>
              <w:rPr>
                <w:rFonts w:ascii="宋体" w:hAnsi="宋体"/>
                <w:kern w:val="24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24"/>
                <w:sz w:val="24"/>
              </w:rPr>
              <w:t>见</w:t>
            </w:r>
          </w:p>
        </w:tc>
        <w:tc>
          <w:tcPr>
            <w:tcW w:w="3249" w:type="dxa"/>
            <w:gridSpan w:val="2"/>
            <w:noWrap w:val="0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318" w:leftChars="342" w:hanging="600" w:hangingChars="250"/>
              <w:jc w:val="left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章：</w:t>
            </w: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293" w:type="dxa"/>
            <w:noWrap w:val="0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市委人才工作领导小组办公室认定意</w:t>
            </w:r>
            <w:r>
              <w:rPr>
                <w:rFonts w:ascii="宋体" w:hAnsi="宋体"/>
                <w:kern w:val="24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24"/>
                <w:sz w:val="24"/>
              </w:rPr>
              <w:t>见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r>
        <w:rPr>
          <w:rFonts w:hint="eastAsia"/>
        </w:rPr>
        <w:t>说明：</w:t>
      </w:r>
      <w:r>
        <w:t>1.</w:t>
      </w:r>
      <w:r>
        <w:rPr>
          <w:rFonts w:hint="eastAsia"/>
        </w:rPr>
        <w:t>此表为</w:t>
      </w:r>
      <w:r>
        <w:t>Word</w:t>
      </w:r>
      <w:r>
        <w:rPr>
          <w:rFonts w:hint="eastAsia"/>
        </w:rPr>
        <w:t>格式，请勿改变文本格式和表格内容；</w:t>
      </w:r>
    </w:p>
    <w:p>
      <w:pPr>
        <w:numPr>
          <w:ilvl w:val="0"/>
          <w:numId w:val="1"/>
        </w:numPr>
        <w:jc w:val="left"/>
      </w:pPr>
      <w:r>
        <w:fldChar w:fldCharType="begin"/>
      </w:r>
      <w:r>
        <w:instrText xml:space="preserve">HYPERLINK "mailto:</w:instrText>
      </w:r>
      <w:r>
        <w:rPr>
          <w:rFonts w:hint="eastAsia"/>
        </w:rPr>
        <w:instrText xml:space="preserve">在报名时间截止前发至邮箱</w:instrText>
      </w:r>
      <w:r>
        <w:instrText xml:space="preserve">kdxwzzb@sina.com"</w:instrText>
      </w:r>
      <w:r>
        <w:fldChar w:fldCharType="separate"/>
      </w:r>
      <w:r>
        <w:rPr>
          <w:rFonts w:hint="eastAsia"/>
        </w:rPr>
        <w:t>在报名时间截止前连同本人身份证、《高校毕业生就业推荐表》、学历学位证明、专业技</w:t>
      </w:r>
      <w:bookmarkStart w:id="0" w:name="_Hlt474828914"/>
      <w:bookmarkEnd w:id="0"/>
      <w:bookmarkStart w:id="1" w:name="_Hlt474828915"/>
      <w:bookmarkEnd w:id="1"/>
      <w:r>
        <w:rPr>
          <w:rFonts w:hint="eastAsia"/>
        </w:rPr>
        <w:t>术证明、成果证明等材料（均为电子文档）发至邮箱</w:t>
      </w:r>
      <w:r>
        <w:fldChar w:fldCharType="end"/>
      </w:r>
      <w:r>
        <w:rPr>
          <w:rFonts w:hint="eastAsia"/>
        </w:rPr>
        <w:t>；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党政机关、企业或社会组织引进人才的表格中部分项目可以选填。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953E"/>
    <w:multiLevelType w:val="singleLevel"/>
    <w:tmpl w:val="0B3A953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2"/>
    <w:rsid w:val="00054AC2"/>
    <w:rsid w:val="5DC47F4A"/>
    <w:rsid w:val="75FC6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  <w:rPr>
      <w:rFonts w:cs="Times New Roman"/>
    </w:rPr>
  </w:style>
  <w:style w:type="character" w:customStyle="1" w:styleId="8">
    <w:name w:val="Footer Char"/>
    <w:basedOn w:val="6"/>
    <w:link w:val="2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9">
    <w:name w:val="Header Char"/>
    <w:basedOn w:val="6"/>
    <w:link w:val="3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2019-07-05T08:02:00Z</dcterms:created>
  <dc:creator>张家界市卫生计生委</dc:creator>
  <cp:lastModifiedBy>Administrator</cp:lastModifiedBy>
  <dcterms:modified xsi:type="dcterms:W3CDTF">2019-07-09T03:57:12Z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