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大庆龙南医院招聘医务人员公告</w:t>
      </w:r>
    </w:p>
    <w:bookmarkEnd w:id="0"/>
    <w:p/>
    <w:p>
      <w:pPr>
        <w:ind w:firstLine="800" w:firstLineChars="250"/>
        <w:rPr>
          <w:sz w:val="32"/>
          <w:szCs w:val="32"/>
        </w:rPr>
      </w:pPr>
      <w:r>
        <w:rPr>
          <w:rFonts w:hint="eastAsia"/>
          <w:sz w:val="32"/>
          <w:szCs w:val="32"/>
        </w:rPr>
        <w:t>根据工作需要，受大庆龙南医院委托，拟面向社会公开招聘医务人员，有关事宜公告如下：</w:t>
      </w:r>
    </w:p>
    <w:p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一、招聘岗位：内科、外科、儿科、急诊科、介入放射科、物理诊断科（超声、心电）、检验、输血等科室医务人员。</w:t>
      </w:r>
    </w:p>
    <w:p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二、基本条件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　　1.拥护中国共产党领导，遵守国家法律法规和医院相关制度。身体健康，严格履行岗位职责，保质保量完成工作。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　　2.第一学历具有全日制本科或以上学历，具有学历证、学位证、执业医师证、住院医师规范化培训合格证，可优先录用。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　　3.年龄在35周岁以下，有一定工作经验，获得“先优” 及相关专业技术能手称号的，可适当放宽。</w:t>
      </w:r>
    </w:p>
    <w:p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三、招聘方式：笔试和面试</w:t>
      </w:r>
    </w:p>
    <w:p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四、报名方式和时间</w:t>
      </w:r>
    </w:p>
    <w:p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1.报名方式:填写报名表，投递简历、毕业证、学位证、执业医师证、住院医师规范化培训合格证、身份证等原件及复印件到大庆龙南医院人事科。</w:t>
      </w:r>
    </w:p>
    <w:p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联系人：刘老师        联系电话：0459-5910016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　　2.报名时间：8月5日-8月7日</w:t>
      </w:r>
    </w:p>
    <w:p>
      <w:pPr>
        <w:ind w:firstLine="3360" w:firstLineChars="105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大庆市天邦物业管理有限公司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2019年8月5日</w:t>
      </w:r>
    </w:p>
    <w:p>
      <w:pPr>
        <w:jc w:val="center"/>
        <w:rPr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岗位需求情况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984"/>
        <w:gridCol w:w="2169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科  室</w:t>
            </w:r>
          </w:p>
        </w:tc>
        <w:tc>
          <w:tcPr>
            <w:tcW w:w="2169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最低学历</w:t>
            </w:r>
          </w:p>
        </w:tc>
        <w:tc>
          <w:tcPr>
            <w:tcW w:w="1705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需求专业</w:t>
            </w:r>
          </w:p>
        </w:tc>
        <w:tc>
          <w:tcPr>
            <w:tcW w:w="1705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需 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59" w:type="dxa"/>
            <w:vMerge w:val="restart"/>
          </w:tcPr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呼吸内科</w:t>
            </w:r>
          </w:p>
        </w:tc>
        <w:tc>
          <w:tcPr>
            <w:tcW w:w="2169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大学本科</w:t>
            </w:r>
          </w:p>
        </w:tc>
        <w:tc>
          <w:tcPr>
            <w:tcW w:w="170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临床医学</w:t>
            </w:r>
          </w:p>
        </w:tc>
        <w:tc>
          <w:tcPr>
            <w:tcW w:w="1705" w:type="dxa"/>
            <w:vMerge w:val="restart"/>
          </w:tcPr>
          <w:p>
            <w:pPr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59" w:type="dxa"/>
            <w:vMerge w:val="continue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消化内科</w:t>
            </w:r>
          </w:p>
        </w:tc>
        <w:tc>
          <w:tcPr>
            <w:tcW w:w="2169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大学本科</w:t>
            </w:r>
          </w:p>
        </w:tc>
        <w:tc>
          <w:tcPr>
            <w:tcW w:w="170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临床医学</w:t>
            </w:r>
          </w:p>
        </w:tc>
        <w:tc>
          <w:tcPr>
            <w:tcW w:w="1705" w:type="dxa"/>
            <w:vMerge w:val="continue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老年病科</w:t>
            </w:r>
          </w:p>
        </w:tc>
        <w:tc>
          <w:tcPr>
            <w:tcW w:w="2169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大学本科</w:t>
            </w:r>
          </w:p>
        </w:tc>
        <w:tc>
          <w:tcPr>
            <w:tcW w:w="170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临床医学</w:t>
            </w:r>
          </w:p>
        </w:tc>
        <w:tc>
          <w:tcPr>
            <w:tcW w:w="1705" w:type="dxa"/>
            <w:vMerge w:val="continue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CCU病房</w:t>
            </w:r>
          </w:p>
        </w:tc>
        <w:tc>
          <w:tcPr>
            <w:tcW w:w="2169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大学本科</w:t>
            </w:r>
          </w:p>
        </w:tc>
        <w:tc>
          <w:tcPr>
            <w:tcW w:w="170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临床医学</w:t>
            </w:r>
          </w:p>
        </w:tc>
        <w:tc>
          <w:tcPr>
            <w:tcW w:w="1705" w:type="dxa"/>
            <w:vMerge w:val="continue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NICU</w:t>
            </w:r>
            <w:r>
              <w:rPr>
                <w:rFonts w:hint="eastAsia"/>
                <w:sz w:val="32"/>
                <w:szCs w:val="32"/>
              </w:rPr>
              <w:t>病房</w:t>
            </w:r>
          </w:p>
        </w:tc>
        <w:tc>
          <w:tcPr>
            <w:tcW w:w="2169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大学本科</w:t>
            </w:r>
          </w:p>
        </w:tc>
        <w:tc>
          <w:tcPr>
            <w:tcW w:w="170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临床医学</w:t>
            </w:r>
          </w:p>
        </w:tc>
        <w:tc>
          <w:tcPr>
            <w:tcW w:w="1705" w:type="dxa"/>
            <w:vMerge w:val="continue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</w:tcPr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神经外科</w:t>
            </w:r>
          </w:p>
        </w:tc>
        <w:tc>
          <w:tcPr>
            <w:tcW w:w="2169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大学本科</w:t>
            </w:r>
          </w:p>
        </w:tc>
        <w:tc>
          <w:tcPr>
            <w:tcW w:w="170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临床医学</w:t>
            </w:r>
          </w:p>
        </w:tc>
        <w:tc>
          <w:tcPr>
            <w:tcW w:w="1705" w:type="dxa"/>
            <w:vMerge w:val="restart"/>
          </w:tcPr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rFonts w:hint="eastAsia"/>
                <w:sz w:val="32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血管外科</w:t>
            </w:r>
          </w:p>
        </w:tc>
        <w:tc>
          <w:tcPr>
            <w:tcW w:w="2169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大学本科</w:t>
            </w:r>
          </w:p>
        </w:tc>
        <w:tc>
          <w:tcPr>
            <w:tcW w:w="170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临床医学</w:t>
            </w:r>
          </w:p>
        </w:tc>
        <w:tc>
          <w:tcPr>
            <w:tcW w:w="1705" w:type="dxa"/>
            <w:vMerge w:val="continue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乳腺外科</w:t>
            </w:r>
          </w:p>
        </w:tc>
        <w:tc>
          <w:tcPr>
            <w:tcW w:w="2169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大学本科</w:t>
            </w:r>
          </w:p>
        </w:tc>
        <w:tc>
          <w:tcPr>
            <w:tcW w:w="170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临床医学</w:t>
            </w:r>
          </w:p>
        </w:tc>
        <w:tc>
          <w:tcPr>
            <w:tcW w:w="1705" w:type="dxa"/>
            <w:vMerge w:val="continue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胸外科</w:t>
            </w:r>
          </w:p>
        </w:tc>
        <w:tc>
          <w:tcPr>
            <w:tcW w:w="2169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大学本科</w:t>
            </w:r>
          </w:p>
        </w:tc>
        <w:tc>
          <w:tcPr>
            <w:tcW w:w="170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临床医学</w:t>
            </w:r>
          </w:p>
        </w:tc>
        <w:tc>
          <w:tcPr>
            <w:tcW w:w="1705" w:type="dxa"/>
            <w:vMerge w:val="continue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骨外科</w:t>
            </w:r>
          </w:p>
        </w:tc>
        <w:tc>
          <w:tcPr>
            <w:tcW w:w="2169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大学本科</w:t>
            </w:r>
          </w:p>
        </w:tc>
        <w:tc>
          <w:tcPr>
            <w:tcW w:w="170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临床医学</w:t>
            </w:r>
          </w:p>
        </w:tc>
        <w:tc>
          <w:tcPr>
            <w:tcW w:w="1705" w:type="dxa"/>
            <w:vMerge w:val="continue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泌尿外科</w:t>
            </w:r>
          </w:p>
        </w:tc>
        <w:tc>
          <w:tcPr>
            <w:tcW w:w="2169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大学本科</w:t>
            </w:r>
          </w:p>
        </w:tc>
        <w:tc>
          <w:tcPr>
            <w:tcW w:w="170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临床医学</w:t>
            </w:r>
          </w:p>
        </w:tc>
        <w:tc>
          <w:tcPr>
            <w:tcW w:w="1705" w:type="dxa"/>
            <w:vMerge w:val="continue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儿科</w:t>
            </w:r>
          </w:p>
        </w:tc>
        <w:tc>
          <w:tcPr>
            <w:tcW w:w="2169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大学本科</w:t>
            </w:r>
          </w:p>
        </w:tc>
        <w:tc>
          <w:tcPr>
            <w:tcW w:w="170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临床医学</w:t>
            </w:r>
          </w:p>
        </w:tc>
        <w:tc>
          <w:tcPr>
            <w:tcW w:w="1705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984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急诊科</w:t>
            </w:r>
          </w:p>
        </w:tc>
        <w:tc>
          <w:tcPr>
            <w:tcW w:w="2169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大学本科</w:t>
            </w:r>
          </w:p>
        </w:tc>
        <w:tc>
          <w:tcPr>
            <w:tcW w:w="170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临床医学</w:t>
            </w:r>
          </w:p>
        </w:tc>
        <w:tc>
          <w:tcPr>
            <w:tcW w:w="1705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介入放射科</w:t>
            </w:r>
          </w:p>
        </w:tc>
        <w:tc>
          <w:tcPr>
            <w:tcW w:w="2169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大学本科</w:t>
            </w:r>
          </w:p>
        </w:tc>
        <w:tc>
          <w:tcPr>
            <w:tcW w:w="170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临床医学</w:t>
            </w:r>
          </w:p>
        </w:tc>
        <w:tc>
          <w:tcPr>
            <w:tcW w:w="1705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物理诊断科</w:t>
            </w:r>
          </w:p>
        </w:tc>
        <w:tc>
          <w:tcPr>
            <w:tcW w:w="2169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大学本科</w:t>
            </w:r>
          </w:p>
        </w:tc>
        <w:tc>
          <w:tcPr>
            <w:tcW w:w="170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超声、心电</w:t>
            </w:r>
          </w:p>
        </w:tc>
        <w:tc>
          <w:tcPr>
            <w:tcW w:w="1705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1984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检验科</w:t>
            </w:r>
          </w:p>
        </w:tc>
        <w:tc>
          <w:tcPr>
            <w:tcW w:w="2169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大学本科</w:t>
            </w:r>
          </w:p>
        </w:tc>
        <w:tc>
          <w:tcPr>
            <w:tcW w:w="170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医学检验</w:t>
            </w:r>
          </w:p>
        </w:tc>
        <w:tc>
          <w:tcPr>
            <w:tcW w:w="1705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1984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输血科</w:t>
            </w:r>
          </w:p>
        </w:tc>
        <w:tc>
          <w:tcPr>
            <w:tcW w:w="2169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大学本科</w:t>
            </w:r>
          </w:p>
        </w:tc>
        <w:tc>
          <w:tcPr>
            <w:tcW w:w="170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医学检验</w:t>
            </w:r>
          </w:p>
        </w:tc>
        <w:tc>
          <w:tcPr>
            <w:tcW w:w="1705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1人</w:t>
            </w:r>
          </w:p>
        </w:tc>
      </w:tr>
    </w:tbl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报 名 表</w:t>
      </w:r>
    </w:p>
    <w:p>
      <w:pPr>
        <w:jc w:val="center"/>
        <w:rPr>
          <w:rFonts w:ascii="黑体" w:hAnsi="黑体" w:eastAsia="黑体"/>
          <w:sz w:val="10"/>
          <w:szCs w:val="10"/>
        </w:rPr>
      </w:pPr>
    </w:p>
    <w:tbl>
      <w:tblPr>
        <w:tblStyle w:val="5"/>
        <w:tblW w:w="9215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083"/>
        <w:gridCol w:w="1276"/>
        <w:gridCol w:w="992"/>
        <w:gridCol w:w="142"/>
        <w:gridCol w:w="1276"/>
        <w:gridCol w:w="142"/>
        <w:gridCol w:w="850"/>
        <w:gridCol w:w="425"/>
        <w:gridCol w:w="15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46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8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照片粘贴处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46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技术职称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46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是否取得执业医师证书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执业范围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是否取得住院医师规范化培训合格证书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215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第一学历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6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    历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取得学位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53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9215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最高学历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    历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取得学位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5387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5387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77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求职专业    意向</w:t>
            </w: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是否服从分配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215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学习经历（自第一学历起）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215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9215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工作经历（时间、工作单位、职务  含住培经历）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9215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9215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获得荣誉、奖励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9215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134" w:right="1797" w:bottom="107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6F"/>
    <w:rsid w:val="000040A5"/>
    <w:rsid w:val="00174B28"/>
    <w:rsid w:val="00177985"/>
    <w:rsid w:val="0019343F"/>
    <w:rsid w:val="001C7C1B"/>
    <w:rsid w:val="001D05D4"/>
    <w:rsid w:val="001D163B"/>
    <w:rsid w:val="001D1B05"/>
    <w:rsid w:val="001D4CD6"/>
    <w:rsid w:val="001E151D"/>
    <w:rsid w:val="00255A71"/>
    <w:rsid w:val="002C0A29"/>
    <w:rsid w:val="002E78DD"/>
    <w:rsid w:val="00372860"/>
    <w:rsid w:val="00383DFC"/>
    <w:rsid w:val="003E1BDC"/>
    <w:rsid w:val="00473B15"/>
    <w:rsid w:val="004C746A"/>
    <w:rsid w:val="004D44B3"/>
    <w:rsid w:val="00510F2A"/>
    <w:rsid w:val="00564FD7"/>
    <w:rsid w:val="005B2FCA"/>
    <w:rsid w:val="00696D2C"/>
    <w:rsid w:val="006D0F76"/>
    <w:rsid w:val="00826C1E"/>
    <w:rsid w:val="00842518"/>
    <w:rsid w:val="008526C4"/>
    <w:rsid w:val="008B100C"/>
    <w:rsid w:val="008D3577"/>
    <w:rsid w:val="008F3BC7"/>
    <w:rsid w:val="00985D0E"/>
    <w:rsid w:val="00994B88"/>
    <w:rsid w:val="009E011F"/>
    <w:rsid w:val="00A014C6"/>
    <w:rsid w:val="00A1488E"/>
    <w:rsid w:val="00AF4AB3"/>
    <w:rsid w:val="00AF4C46"/>
    <w:rsid w:val="00B1740B"/>
    <w:rsid w:val="00C2480C"/>
    <w:rsid w:val="00C41C41"/>
    <w:rsid w:val="00CD6D54"/>
    <w:rsid w:val="00D86822"/>
    <w:rsid w:val="00E3296F"/>
    <w:rsid w:val="00EE0A23"/>
    <w:rsid w:val="00F56475"/>
    <w:rsid w:val="00FB2E70"/>
    <w:rsid w:val="2A0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日期 Char"/>
    <w:basedOn w:val="7"/>
    <w:link w:val="2"/>
    <w:semiHidden/>
    <w:uiPriority w:val="99"/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998</Characters>
  <Lines>8</Lines>
  <Paragraphs>2</Paragraphs>
  <TotalTime>129</TotalTime>
  <ScaleCrop>false</ScaleCrop>
  <LinksUpToDate>false</LinksUpToDate>
  <CharactersWithSpaces>1170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2019-08-02T02:34:00Z</dcterms:created>
  <dc:creator>肖鸿儒</dc:creator>
  <cp:lastModifiedBy>Administrator</cp:lastModifiedBy>
  <cp:lastPrinted>2019-08-05T07:54:00Z</cp:lastPrinted>
  <dcterms:modified xsi:type="dcterms:W3CDTF">2019-08-06T08:03:30Z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