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cs="宋体" w:asciiTheme="minorEastAsia" w:hAnsiTheme="minorEastAsia" w:eastAsiaTheme="minorEastAsia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6"/>
          <w:lang w:eastAsia="zh-CN"/>
        </w:rPr>
        <w:t>附件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6"/>
          <w:lang w:val="en-US" w:eastAsia="zh-CN"/>
        </w:rPr>
        <w:t>1：</w:t>
      </w:r>
    </w:p>
    <w:tbl>
      <w:tblPr>
        <w:tblStyle w:val="2"/>
        <w:tblpPr w:leftFromText="180" w:rightFromText="180" w:vertAnchor="text" w:tblpX="-34" w:tblpY="1"/>
        <w:tblOverlap w:val="never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53"/>
        <w:gridCol w:w="850"/>
        <w:gridCol w:w="709"/>
        <w:gridCol w:w="709"/>
        <w:gridCol w:w="850"/>
        <w:gridCol w:w="709"/>
        <w:gridCol w:w="887"/>
        <w:gridCol w:w="705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32"/>
                <w:szCs w:val="36"/>
              </w:rPr>
              <w:t>2019年天生港镇街道社区卫生服务中心招聘工作人员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32"/>
                <w:szCs w:val="36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kern w:val="0"/>
                <w:sz w:val="32"/>
                <w:szCs w:val="36"/>
              </w:rPr>
              <w:t>岗位简介表（</w:t>
            </w:r>
            <w:bookmarkEnd w:id="0"/>
            <w:r>
              <w:rPr>
                <w:rFonts w:hint="eastAsia" w:cs="宋体" w:asciiTheme="minorEastAsia" w:hAnsiTheme="minorEastAsia"/>
                <w:b/>
                <w:bCs/>
                <w:kern w:val="0"/>
                <w:sz w:val="32"/>
                <w:szCs w:val="36"/>
              </w:rPr>
              <w:t>劳务派遣）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序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br w:type="textWrapping"/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号</w:t>
            </w:r>
          </w:p>
        </w:tc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岗位等级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招聘对象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0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报　考　条　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 xml:space="preserve">学历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br w:type="textWrapping"/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要求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专业要求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12级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本科及以上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公卫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医学院校全日制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本科及以上学历</w:t>
            </w: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，具有相应专业技术资格证；1年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及</w:t>
            </w: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以上相关工作经历（实习期不计工作经历期）。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12级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本科及以上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临床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医学院校全日制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本科及以上学历</w:t>
            </w: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，具有相应专业技术资格证；3年以上相关工作经历（实习期不计工作经历期）。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12级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大专及以上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医学院校全日制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大专及以上学历</w:t>
            </w: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，具有护士资格证。1年及以上在一级以上医疗机构工作经历（实习期不计工作经历期）。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12级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应届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大专及以上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医学院校全日制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大专及以上学历</w:t>
            </w:r>
            <w:r>
              <w:rPr>
                <w:rFonts w:cs="宋体" w:asciiTheme="minorEastAsia" w:hAnsiTheme="minorEastAsia"/>
                <w:kern w:val="0"/>
                <w:sz w:val="22"/>
                <w:szCs w:val="24"/>
              </w:rPr>
              <w:t>，，具有护士资格证。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合计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5DC3"/>
    <w:rsid w:val="13CF5DC3"/>
    <w:rsid w:val="6A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2019-09-12T02:24:00Z</dcterms:created>
  <dc:creator>周静依</dc:creator>
  <cp:lastModifiedBy>Administrator</cp:lastModifiedBy>
  <dcterms:modified xsi:type="dcterms:W3CDTF">2019-09-12T08:39:13Z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