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p>
      <w:pPr>
        <w:pStyle w:val="4"/>
        <w:spacing w:before="0" w:beforeAutospacing="0" w:after="0" w:afterAutospacing="0" w:line="580" w:lineRule="exact"/>
        <w:jc w:val="center"/>
        <w:rPr>
          <w:rFonts w:ascii="Times New Roman" w:hAnsi="Times New Roman" w:eastAsia="华文中宋" w:cs="Times New Roman"/>
          <w:b/>
          <w:bCs/>
          <w:sz w:val="42"/>
          <w:szCs w:val="4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公安机关录用人民警察体能测评项目和标准（暂行）</w:t>
      </w:r>
    </w:p>
    <w:p>
      <w:pPr>
        <w:widowControl/>
        <w:spacing w:line="580" w:lineRule="exact"/>
        <w:ind w:firstLine="640" w:firstLineChars="200"/>
        <w:jc w:val="center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一、公安机关录用人民警察体能测评项目和标准（暂行）</w:t>
      </w:r>
    </w:p>
    <w:p>
      <w:pPr>
        <w:widowControl/>
        <w:spacing w:line="580" w:lineRule="exact"/>
        <w:ind w:firstLine="630"/>
        <w:jc w:val="left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（一）男子组</w:t>
      </w:r>
    </w:p>
    <w:tbl>
      <w:tblPr>
        <w:tblStyle w:val="5"/>
        <w:tblW w:w="75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1987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54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2454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3116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245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10米×4往返跑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≤13″1</w:t>
            </w:r>
          </w:p>
        </w:tc>
        <w:tc>
          <w:tcPr>
            <w:tcW w:w="3116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5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1000米跑</w:t>
            </w:r>
          </w:p>
        </w:tc>
        <w:tc>
          <w:tcPr>
            <w:tcW w:w="198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≤4′25″</w:t>
            </w:r>
          </w:p>
        </w:tc>
        <w:tc>
          <w:tcPr>
            <w:tcW w:w="3116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2454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≥265厘米</w:t>
            </w:r>
          </w:p>
        </w:tc>
      </w:tr>
    </w:tbl>
    <w:p>
      <w:pPr>
        <w:widowControl/>
        <w:spacing w:line="580" w:lineRule="exact"/>
        <w:ind w:firstLine="630" w:firstLineChars="196"/>
        <w:jc w:val="left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（二）女子组</w:t>
      </w:r>
    </w:p>
    <w:tbl>
      <w:tblPr>
        <w:tblStyle w:val="5"/>
        <w:tblW w:w="78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2158"/>
        <w:gridCol w:w="3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Merge w:val="restart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5385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431" w:type="dxa"/>
            <w:vMerge w:val="continue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30岁（含）以下</w:t>
            </w:r>
          </w:p>
        </w:tc>
        <w:tc>
          <w:tcPr>
            <w:tcW w:w="322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10米X4往返跑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≤14″1</w:t>
            </w:r>
          </w:p>
        </w:tc>
        <w:tc>
          <w:tcPr>
            <w:tcW w:w="322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≤14″4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800米跑</w:t>
            </w:r>
          </w:p>
        </w:tc>
        <w:tc>
          <w:tcPr>
            <w:tcW w:w="2158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≤4′20″</w:t>
            </w:r>
          </w:p>
        </w:tc>
        <w:tc>
          <w:tcPr>
            <w:tcW w:w="3227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≤4′30″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431" w:type="dxa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纵跳摸高</w:t>
            </w:r>
          </w:p>
        </w:tc>
        <w:tc>
          <w:tcPr>
            <w:tcW w:w="5385" w:type="dxa"/>
            <w:gridSpan w:val="2"/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≥230厘米</w:t>
            </w:r>
          </w:p>
        </w:tc>
      </w:tr>
    </w:tbl>
    <w:p>
      <w:pPr>
        <w:widowControl/>
        <w:spacing w:line="580" w:lineRule="exact"/>
        <w:ind w:firstLine="640" w:firstLineChars="200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二、公安机关录用人民警察体能测评实施规则</w:t>
      </w:r>
    </w:p>
    <w:p>
      <w:pPr>
        <w:widowControl/>
        <w:spacing w:line="580" w:lineRule="exact"/>
        <w:ind w:firstLine="643" w:firstLineChars="200"/>
        <w:jc w:val="left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（一）10米×4往返跑</w:t>
      </w:r>
    </w:p>
    <w:p>
      <w:pPr>
        <w:widowControl/>
        <w:spacing w:line="580" w:lineRule="exact"/>
        <w:ind w:firstLine="640" w:firstLineChars="200"/>
        <w:jc w:val="left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</w:r>
    </w:p>
    <w:p>
      <w:pPr>
        <w:widowControl/>
        <w:spacing w:line="580" w:lineRule="exact"/>
        <w:ind w:firstLine="640" w:firstLineChars="200"/>
        <w:jc w:val="left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</w:r>
    </w:p>
    <w:p>
      <w:pPr>
        <w:widowControl/>
        <w:spacing w:line="580" w:lineRule="exact"/>
        <w:ind w:firstLine="640" w:firstLineChars="200"/>
        <w:jc w:val="left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注意事项：当受测者取放木块时，脚不要越过S1和S2线。</w:t>
      </w:r>
    </w:p>
    <w:tbl>
      <w:tblPr>
        <w:tblStyle w:val="5"/>
        <w:tblW w:w="65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3237"/>
        <w:gridCol w:w="16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S1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 xml:space="preserve">   S2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←→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34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　</w:t>
            </w:r>
          </w:p>
        </w:tc>
        <w:tc>
          <w:tcPr>
            <w:tcW w:w="323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←  10米→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30厘米</w:t>
            </w:r>
          </w:p>
        </w:tc>
      </w:tr>
    </w:tbl>
    <w:p>
      <w:pPr>
        <w:widowControl/>
        <w:spacing w:line="580" w:lineRule="exact"/>
        <w:ind w:firstLine="640" w:firstLineChars="200"/>
        <w:jc w:val="left"/>
        <w:rPr>
          <w:rFonts w:ascii="Times New Roman" w:hAnsi="Times New Roman" w:cs="Times New Roman"/>
          <w:kern w:val="0"/>
          <w:sz w:val="32"/>
          <w:szCs w:val="32"/>
        </w:rPr>
      </w:pPr>
    </w:p>
    <w:p>
      <w:pPr>
        <w:widowControl/>
        <w:spacing w:line="580" w:lineRule="exact"/>
        <w:ind w:firstLine="643" w:firstLineChars="200"/>
        <w:jc w:val="left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（二）男子1000米跑、女子800米跑</w:t>
      </w:r>
    </w:p>
    <w:p>
      <w:pPr>
        <w:widowControl/>
        <w:spacing w:line="580" w:lineRule="exact"/>
        <w:ind w:firstLine="640" w:firstLineChars="200"/>
        <w:jc w:val="left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场地器材：400米田径跑道。地面平坦，地质不限。秒表若干块，使用前应进行校正。</w:t>
      </w:r>
    </w:p>
    <w:p>
      <w:pPr>
        <w:widowControl/>
        <w:spacing w:line="580" w:lineRule="exact"/>
        <w:ind w:firstLine="640" w:firstLineChars="200"/>
        <w:jc w:val="left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测试方法：受测者分组测，每组不得少于2人，用站立式起跑。当听到口令或哨音后开始起跑。当受测者到达终点时停表，终点记录员负责登记每人成绩，登记成绩以分、秒为单位，不计小数。</w:t>
      </w:r>
    </w:p>
    <w:p>
      <w:pPr>
        <w:widowControl/>
        <w:spacing w:line="580" w:lineRule="exact"/>
        <w:ind w:firstLine="660"/>
        <w:jc w:val="left"/>
        <w:rPr>
          <w:rFonts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0"/>
          <w:sz w:val="32"/>
          <w:szCs w:val="32"/>
        </w:rPr>
        <w:t>（三）纵跳摸高</w:t>
      </w:r>
    </w:p>
    <w:p>
      <w:pPr>
        <w:widowControl/>
        <w:spacing w:line="580" w:lineRule="exact"/>
        <w:ind w:firstLine="660"/>
        <w:jc w:val="left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场地要求：通常在室内场地测试。如选择室外场地测试，需在天气状况许可的情况下进行，当天平均气温应在15~35摄氏度之间，无太阳直射、风力不超过3级。</w:t>
      </w:r>
    </w:p>
    <w:p>
      <w:pPr>
        <w:widowControl/>
        <w:spacing w:line="580" w:lineRule="exact"/>
        <w:ind w:firstLine="660"/>
        <w:jc w:val="left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widowControl/>
        <w:spacing w:line="580" w:lineRule="exact"/>
        <w:rPr>
          <w:rFonts w:ascii="Times New Roman" w:hAnsi="Times New Roman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32"/>
          <w:szCs w:val="32"/>
        </w:rPr>
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</w:r>
    </w:p>
    <w:p/>
    <w:sectPr>
      <w:footerReference r:id="rId3" w:type="default"/>
      <w:pgSz w:w="11906" w:h="16838"/>
      <w:pgMar w:top="2098" w:right="1531" w:bottom="1417" w:left="1531" w:header="851" w:footer="992" w:gutter="0"/>
      <w:pgNumType w:fmt="numberInDash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仿宋_GB2312" w:hAnsi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仿宋_GB2312" w:hAnsi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9085B"/>
    <w:rsid w:val="0041579B"/>
    <w:rsid w:val="00A050EC"/>
    <w:rsid w:val="00C91789"/>
    <w:rsid w:val="0C763FFF"/>
    <w:rsid w:val="18934012"/>
    <w:rsid w:val="23463FE6"/>
    <w:rsid w:val="3501581E"/>
    <w:rsid w:val="35623359"/>
    <w:rsid w:val="35C2772E"/>
    <w:rsid w:val="38213B8C"/>
    <w:rsid w:val="3CFA1C7F"/>
    <w:rsid w:val="44375C6D"/>
    <w:rsid w:val="49A9388D"/>
    <w:rsid w:val="4D0F3432"/>
    <w:rsid w:val="588050CF"/>
    <w:rsid w:val="6709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157</Words>
  <Characters>898</Characters>
  <Lines>7</Lines>
  <Paragraphs>2</Paragraphs>
  <TotalTime>1</TotalTime>
  <ScaleCrop>false</ScaleCrop>
  <LinksUpToDate>false</LinksUpToDate>
  <CharactersWithSpaces>1053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2019-03-22T09:21:00Z</dcterms:created>
  <dc:creator>xrp</dc:creator>
  <cp:lastModifiedBy>Administrator</cp:lastModifiedBy>
  <dcterms:modified xsi:type="dcterms:W3CDTF">2019-09-24T02:46:48Z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