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44"/>
        </w:rPr>
        <w:t>山东省千佛山医院2019年应聘人员信息登记表</w:t>
      </w:r>
    </w:p>
    <w:bookmarkEnd w:id="1"/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应聘专业及岗位：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资格证书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1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山东省千佛山医院组织人事处制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A3942"/>
    <w:rsid w:val="00BD7E53"/>
    <w:rsid w:val="00BF704F"/>
    <w:rsid w:val="00C12690"/>
    <w:rsid w:val="00CA5ED1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591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5DAB8-8B48-4ECC-927C-EEED1D3C4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93</Words>
  <Characters>532</Characters>
  <Lines>4</Lines>
  <Paragraphs>1</Paragraphs>
  <TotalTime>90</TotalTime>
  <ScaleCrop>false</ScaleCrop>
  <LinksUpToDate>false</LinksUpToDate>
  <CharactersWithSpaces>624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Administrator</cp:lastModifiedBy>
  <cp:lastPrinted>2017-11-08T03:38:00Z</cp:lastPrinted>
  <dcterms:modified xsi:type="dcterms:W3CDTF">2019-11-04T05:56:30Z</dcterms:modified>
  <dc:title>山东大学招聘实验教学人员报名表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